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1E19A2" w14:textId="77777777" w:rsidR="0039472B" w:rsidRDefault="0039472B" w:rsidP="003105E8">
      <w:pPr>
        <w:rPr>
          <w:b/>
          <w:bCs/>
        </w:rPr>
      </w:pPr>
    </w:p>
    <w:p w14:paraId="26F005D1" w14:textId="587D656B" w:rsidR="00834322" w:rsidRDefault="00834322" w:rsidP="001D4047">
      <w:pPr>
        <w:jc w:val="center"/>
      </w:pPr>
      <w:r w:rsidRPr="00834322">
        <w:rPr>
          <w:noProof/>
        </w:rPr>
        <w:drawing>
          <wp:inline distT="0" distB="0" distL="0" distR="0" wp14:anchorId="5DA88D1E" wp14:editId="6B4DDDB1">
            <wp:extent cx="2973906" cy="4171950"/>
            <wp:effectExtent l="0" t="0" r="0" b="0"/>
            <wp:docPr id="1421593621" name="Obrázek 1" descr="Obsah obrázku mapa, text, atlas&#10;&#10;Obsah generovaný pomocí AI může být nesprávný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1593621" name="Obrázek 1" descr="Obsah obrázku mapa, text, atlas&#10;&#10;Obsah generovaný pomocí AI může být nesprávný.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980610" cy="4181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232E79" w14:textId="77777777" w:rsidR="001D4047" w:rsidRPr="001D4047" w:rsidRDefault="001D4047" w:rsidP="00A909CC">
      <w:pPr>
        <w:pStyle w:val="Nzev"/>
      </w:pPr>
    </w:p>
    <w:p w14:paraId="318FB0B2" w14:textId="77777777" w:rsidR="001D4047" w:rsidRPr="00A909CC" w:rsidRDefault="001D4047" w:rsidP="00A909CC">
      <w:pPr>
        <w:pStyle w:val="Nzev"/>
      </w:pPr>
      <w:r w:rsidRPr="00A909CC">
        <w:t>Opatření č. 19</w:t>
      </w:r>
    </w:p>
    <w:p w14:paraId="7FDA8623" w14:textId="7F09AF1C" w:rsidR="001D4047" w:rsidRDefault="001D4047" w:rsidP="00A909CC">
      <w:pPr>
        <w:pStyle w:val="Nzev"/>
      </w:pPr>
      <w:r w:rsidRPr="00A909CC">
        <w:t>Pelhřimov – Kamenice nad Lipou – Pacov</w:t>
      </w:r>
    </w:p>
    <w:p w14:paraId="1F372F7A" w14:textId="77777777" w:rsidR="00F0761A" w:rsidRDefault="00F0761A" w:rsidP="006E4E61">
      <w:pPr>
        <w:jc w:val="center"/>
        <w:rPr>
          <w:rFonts w:asciiTheme="majorHAnsi" w:eastAsiaTheme="majorEastAsia" w:hAnsiTheme="majorHAnsi" w:cstheme="majorBidi"/>
          <w:b/>
          <w:bCs/>
          <w:color w:val="4D89AF" w:themeColor="text2" w:themeTint="BF"/>
          <w:sz w:val="56"/>
          <w:szCs w:val="56"/>
        </w:rPr>
      </w:pPr>
    </w:p>
    <w:p w14:paraId="7E47DDC6" w14:textId="1ED652E7" w:rsidR="001D4047" w:rsidRPr="00F0761A" w:rsidRDefault="006E4E61" w:rsidP="006E4E61">
      <w:pPr>
        <w:jc w:val="center"/>
        <w:rPr>
          <w:rFonts w:asciiTheme="majorHAnsi" w:eastAsiaTheme="majorEastAsia" w:hAnsiTheme="majorHAnsi" w:cstheme="majorBidi"/>
          <w:b/>
          <w:bCs/>
          <w:color w:val="4D89AF" w:themeColor="text2" w:themeTint="BF"/>
          <w:sz w:val="96"/>
          <w:szCs w:val="96"/>
        </w:rPr>
      </w:pPr>
      <w:r w:rsidRPr="00F0761A">
        <w:rPr>
          <w:rFonts w:asciiTheme="majorHAnsi" w:eastAsiaTheme="majorEastAsia" w:hAnsiTheme="majorHAnsi" w:cstheme="majorBidi"/>
          <w:b/>
          <w:bCs/>
          <w:color w:val="4D89AF" w:themeColor="text2" w:themeTint="BF"/>
          <w:sz w:val="96"/>
          <w:szCs w:val="96"/>
        </w:rPr>
        <w:t>Fáze 0</w:t>
      </w:r>
    </w:p>
    <w:p w14:paraId="62647ADF" w14:textId="77777777" w:rsidR="00F0761A" w:rsidRDefault="00F0761A" w:rsidP="006E4E61">
      <w:pPr>
        <w:jc w:val="center"/>
      </w:pPr>
    </w:p>
    <w:p w14:paraId="475302DB" w14:textId="5581AD06" w:rsidR="00B624E1" w:rsidRDefault="00A909CC" w:rsidP="00A909CC">
      <w:pPr>
        <w:pStyle w:val="Nzev"/>
        <w:rPr>
          <w:sz w:val="40"/>
          <w:szCs w:val="40"/>
        </w:rPr>
      </w:pPr>
      <w:r w:rsidRPr="00A909CC">
        <w:rPr>
          <w:sz w:val="40"/>
          <w:szCs w:val="40"/>
        </w:rPr>
        <w:t>Rozvojový projekt pro jižní část okresu Pelhřimov</w:t>
      </w:r>
      <w:r w:rsidR="00B624E1">
        <w:rPr>
          <w:sz w:val="40"/>
          <w:szCs w:val="40"/>
        </w:rPr>
        <w:t xml:space="preserve"> - </w:t>
      </w:r>
    </w:p>
    <w:p w14:paraId="1B308E47" w14:textId="6EAE289D" w:rsidR="00A909CC" w:rsidRDefault="00B624E1" w:rsidP="00A909CC">
      <w:pPr>
        <w:pStyle w:val="Nzev"/>
        <w:rPr>
          <w:sz w:val="40"/>
          <w:szCs w:val="40"/>
        </w:rPr>
      </w:pPr>
      <w:r>
        <w:rPr>
          <w:sz w:val="40"/>
          <w:szCs w:val="40"/>
        </w:rPr>
        <w:t>-</w:t>
      </w:r>
      <w:r w:rsidR="00A909CC" w:rsidRPr="00A909CC">
        <w:rPr>
          <w:sz w:val="40"/>
          <w:szCs w:val="40"/>
        </w:rPr>
        <w:t xml:space="preserve"> popis záměru pro zainteresované obce</w:t>
      </w:r>
    </w:p>
    <w:p w14:paraId="3C41B4B5" w14:textId="77777777" w:rsidR="00A909CC" w:rsidRDefault="00A909CC" w:rsidP="00A909CC"/>
    <w:p w14:paraId="02CEFC47" w14:textId="58F9CFAA" w:rsidR="00A909CC" w:rsidRDefault="00A909CC" w:rsidP="00A909CC">
      <w:pPr>
        <w:jc w:val="center"/>
      </w:pPr>
      <w:r>
        <w:t>Prosinec 2025</w:t>
      </w:r>
    </w:p>
    <w:p w14:paraId="63B748FC" w14:textId="0977D667" w:rsidR="00A909CC" w:rsidRDefault="00A909CC">
      <w:r>
        <w:br w:type="page"/>
      </w:r>
    </w:p>
    <w:p w14:paraId="45DB7ED9" w14:textId="406458E1" w:rsidR="00345C3F" w:rsidRDefault="00632966" w:rsidP="00345C3F">
      <w:pPr>
        <w:pStyle w:val="Nadpis1"/>
        <w:numPr>
          <w:ilvl w:val="0"/>
          <w:numId w:val="32"/>
        </w:numPr>
      </w:pPr>
      <w:r>
        <w:lastRenderedPageBreak/>
        <w:t>Stručné shrnutí projektu</w:t>
      </w:r>
    </w:p>
    <w:p w14:paraId="34192A92" w14:textId="7230668F" w:rsidR="00F0761A" w:rsidRPr="003105E8" w:rsidRDefault="00F0761A" w:rsidP="00F0761A">
      <w:pPr>
        <w:pStyle w:val="Nadpis2"/>
      </w:pPr>
      <w:r w:rsidRPr="003105E8">
        <w:t>Východiska</w:t>
      </w:r>
    </w:p>
    <w:p w14:paraId="44830558" w14:textId="10EEB142" w:rsidR="00F0761A" w:rsidRPr="003105E8" w:rsidRDefault="00F0761A" w:rsidP="00F0761A">
      <w:r w:rsidRPr="003105E8">
        <w:t xml:space="preserve">Kraj Vysočina spolu s Jihomoravským krajem nechaly zpracovat studii proveditelnosti „Propojování vodárenských soustav Jihomoravského kraje a Kraje Vysočina“. Jedním z klíčových opatření této studie je </w:t>
      </w:r>
      <w:r w:rsidRPr="00F0761A">
        <w:rPr>
          <w:b/>
          <w:bCs/>
        </w:rPr>
        <w:t>Opatření č. 19 – Pelhřimov – Kamenice nad Lipou – Pacov</w:t>
      </w:r>
      <w:r w:rsidRPr="003105E8">
        <w:t>, které navrhuje nový přivaděč pitné vody propojující skupinový vodovod HU–PE–PA (Humpolec–Pelhřimov–Pacov) s oblastí Kamenice nad Lipou a dále se zásobovacími oblastmi Žirovnice a Počátky.</w:t>
      </w:r>
    </w:p>
    <w:p w14:paraId="7170E6CB" w14:textId="77777777" w:rsidR="00F0761A" w:rsidRDefault="00F0761A" w:rsidP="00345C3F">
      <w:r w:rsidRPr="003105E8">
        <w:t xml:space="preserve">Navržený přivaděč má délku cca </w:t>
      </w:r>
      <w:r w:rsidRPr="00345C3F">
        <w:rPr>
          <w:b/>
          <w:bCs/>
        </w:rPr>
        <w:t>60,9 km</w:t>
      </w:r>
      <w:r w:rsidRPr="003105E8">
        <w:t xml:space="preserve">, je řešen převážně v dimenzi </w:t>
      </w:r>
      <w:r w:rsidRPr="00345C3F">
        <w:rPr>
          <w:b/>
          <w:bCs/>
        </w:rPr>
        <w:t>DN 250, PN 16</w:t>
      </w:r>
      <w:r w:rsidRPr="003105E8">
        <w:t xml:space="preserve"> a jako plně </w:t>
      </w:r>
      <w:r w:rsidRPr="00345C3F">
        <w:rPr>
          <w:b/>
          <w:bCs/>
        </w:rPr>
        <w:t>obousměrný</w:t>
      </w:r>
      <w:r w:rsidRPr="003105E8">
        <w:t xml:space="preserve"> systém umožňující převádění desítek litrů za sekundu mezi Pelhřimovem, Kamenicí a Pacovem. Celkové investiční náklady realizace opatření studie odhaduje na cca </w:t>
      </w:r>
      <w:r w:rsidRPr="00345C3F">
        <w:rPr>
          <w:b/>
          <w:bCs/>
        </w:rPr>
        <w:t>731 mil. Kč</w:t>
      </w:r>
      <w:r w:rsidRPr="003105E8">
        <w:t xml:space="preserve"> v cenové úrovni roku 2023 (včetně přípravných prací a vedlejších nákladů).</w:t>
      </w:r>
    </w:p>
    <w:p w14:paraId="68AC5CD3" w14:textId="77777777" w:rsidR="00E628F7" w:rsidRDefault="00E628F7" w:rsidP="00E628F7">
      <w:r w:rsidRPr="003105E8">
        <w:t xml:space="preserve">Společenství obcí </w:t>
      </w:r>
      <w:r w:rsidRPr="003105E8">
        <w:rPr>
          <w:b/>
          <w:bCs/>
        </w:rPr>
        <w:t>Nová Lípa (DSO Nová Lípa)</w:t>
      </w:r>
      <w:r w:rsidRPr="003105E8">
        <w:t xml:space="preserve"> se stalo </w:t>
      </w:r>
      <w:r w:rsidRPr="003105E8">
        <w:rPr>
          <w:b/>
          <w:bCs/>
        </w:rPr>
        <w:t>dočasným nositelem projektu</w:t>
      </w:r>
      <w:r w:rsidRPr="003105E8">
        <w:t xml:space="preserve"> v části odpovídající území členských obcí a jejich okolí. Cílem je připravit projekt do takového stupně, aby byl </w:t>
      </w:r>
      <w:r w:rsidRPr="003105E8">
        <w:rPr>
          <w:b/>
          <w:bCs/>
        </w:rPr>
        <w:t>realizovatelný</w:t>
      </w:r>
      <w:r w:rsidRPr="003105E8">
        <w:t xml:space="preserve"> a mohl být financován z dotačních zdrojů.</w:t>
      </w:r>
      <w:r>
        <w:t xml:space="preserve"> Zapojené obce nepředpokládají, že by byly schopné vybudovat projekt vlastními silami. </w:t>
      </w:r>
    </w:p>
    <w:p w14:paraId="3175BEA3" w14:textId="77777777" w:rsidR="00AA6716" w:rsidRPr="003105E8" w:rsidRDefault="00AA6716" w:rsidP="00AA6716">
      <w:r w:rsidRPr="003105E8">
        <w:t xml:space="preserve">Hlavním cílem pro obce sdružené v </w:t>
      </w:r>
      <w:r w:rsidRPr="003105E8">
        <w:rPr>
          <w:b/>
          <w:bCs/>
        </w:rPr>
        <w:t>SO Nová Lípa</w:t>
      </w:r>
      <w:r w:rsidRPr="003105E8">
        <w:t>, a některé další obce ležící na trase nebo v jejím zázemí, je:</w:t>
      </w:r>
    </w:p>
    <w:p w14:paraId="0D1F50F4" w14:textId="77777777" w:rsidR="00AA6716" w:rsidRPr="003105E8" w:rsidRDefault="00AA6716" w:rsidP="00AA6716">
      <w:pPr>
        <w:numPr>
          <w:ilvl w:val="0"/>
          <w:numId w:val="7"/>
        </w:numPr>
      </w:pPr>
      <w:r w:rsidRPr="003105E8">
        <w:rPr>
          <w:b/>
          <w:bCs/>
        </w:rPr>
        <w:t>zásadně zvýšit bezpečnost zásobování pitnou vodou</w:t>
      </w:r>
      <w:r w:rsidRPr="003105E8">
        <w:t>,</w:t>
      </w:r>
    </w:p>
    <w:p w14:paraId="05715D09" w14:textId="77777777" w:rsidR="00AA6716" w:rsidRPr="003105E8" w:rsidRDefault="00AA6716" w:rsidP="00AA6716">
      <w:pPr>
        <w:numPr>
          <w:ilvl w:val="0"/>
          <w:numId w:val="7"/>
        </w:numPr>
      </w:pPr>
      <w:r w:rsidRPr="003105E8">
        <w:t>snížit závislost na lokálních zdrojích ohrožených suchem,</w:t>
      </w:r>
    </w:p>
    <w:p w14:paraId="690AE52E" w14:textId="77777777" w:rsidR="00AA6716" w:rsidRPr="003105E8" w:rsidRDefault="00AA6716" w:rsidP="00AA6716">
      <w:pPr>
        <w:numPr>
          <w:ilvl w:val="0"/>
          <w:numId w:val="7"/>
        </w:numPr>
      </w:pPr>
      <w:r w:rsidRPr="003105E8">
        <w:t xml:space="preserve">umožnit </w:t>
      </w:r>
      <w:r w:rsidRPr="003105E8">
        <w:rPr>
          <w:b/>
          <w:bCs/>
        </w:rPr>
        <w:t>postupné napojování obcí</w:t>
      </w:r>
      <w:r w:rsidRPr="003105E8">
        <w:t xml:space="preserve"> na robustní systém Želivky,</w:t>
      </w:r>
    </w:p>
    <w:p w14:paraId="6206F76A" w14:textId="77777777" w:rsidR="00AA6716" w:rsidRPr="003105E8" w:rsidRDefault="00AA6716" w:rsidP="00AA6716">
      <w:pPr>
        <w:numPr>
          <w:ilvl w:val="0"/>
          <w:numId w:val="7"/>
        </w:numPr>
      </w:pPr>
      <w:r w:rsidRPr="003105E8">
        <w:t xml:space="preserve">vytvořit </w:t>
      </w:r>
      <w:r w:rsidRPr="003105E8">
        <w:rPr>
          <w:b/>
          <w:bCs/>
        </w:rPr>
        <w:t>hodnotný vodárenský majetek</w:t>
      </w:r>
      <w:r w:rsidRPr="003105E8">
        <w:t>, který umožní rovnocenné postavení ve vodárenských strukturách (zejména v PEVAK Pelhřimov, družstvo).</w:t>
      </w:r>
    </w:p>
    <w:p w14:paraId="2E34A135" w14:textId="57931861" w:rsidR="00F0761A" w:rsidRDefault="00345C3F" w:rsidP="003105E8">
      <w:pPr>
        <w:pStyle w:val="Nadpis2"/>
      </w:pPr>
      <w:r>
        <w:t>Fáze 0</w:t>
      </w:r>
    </w:p>
    <w:p w14:paraId="193AC225" w14:textId="77777777" w:rsidR="003105E8" w:rsidRPr="003105E8" w:rsidRDefault="003105E8" w:rsidP="003105E8">
      <w:r w:rsidRPr="003105E8">
        <w:t xml:space="preserve">Na základě rozhodnutí DSO byla vybrána společnost </w:t>
      </w:r>
      <w:r w:rsidRPr="003105E8">
        <w:rPr>
          <w:b/>
          <w:bCs/>
        </w:rPr>
        <w:t>Vodohospodářský rozvoj a výstavba, a.s. (VRV)</w:t>
      </w:r>
      <w:r w:rsidRPr="003105E8">
        <w:t xml:space="preserve"> – zpracovatel původní krajské studie – která nyní zpracovává tzv. </w:t>
      </w:r>
      <w:r w:rsidRPr="003105E8">
        <w:rPr>
          <w:b/>
          <w:bCs/>
        </w:rPr>
        <w:t>0. fázi</w:t>
      </w:r>
      <w:r w:rsidRPr="003105E8">
        <w:t xml:space="preserve"> projektové přípravy opatření č. 19. Současně byly zadány </w:t>
      </w:r>
      <w:r w:rsidRPr="003105E8">
        <w:rPr>
          <w:b/>
          <w:bCs/>
        </w:rPr>
        <w:t>biologické průzkumy a vyhodnocení vlivů na ZÚR</w:t>
      </w:r>
      <w:r w:rsidRPr="003105E8">
        <w:t xml:space="preserve"> (společnost </w:t>
      </w:r>
      <w:proofErr w:type="spellStart"/>
      <w:r w:rsidRPr="003105E8">
        <w:t>Ekopontis</w:t>
      </w:r>
      <w:proofErr w:type="spellEnd"/>
      <w:r w:rsidRPr="003105E8">
        <w:t>, s. r. o.).</w:t>
      </w:r>
    </w:p>
    <w:p w14:paraId="7E36B4F1" w14:textId="77777777" w:rsidR="003105E8" w:rsidRPr="003105E8" w:rsidRDefault="003105E8" w:rsidP="003105E8">
      <w:r w:rsidRPr="003105E8">
        <w:t xml:space="preserve">Celkové náklady této 0. fáze (VRV, </w:t>
      </w:r>
      <w:proofErr w:type="spellStart"/>
      <w:r w:rsidRPr="003105E8">
        <w:t>Ekopontis</w:t>
      </w:r>
      <w:proofErr w:type="spellEnd"/>
      <w:r w:rsidRPr="003105E8">
        <w:t xml:space="preserve">, administrace projektu) činí podle uzavřených smluv </w:t>
      </w:r>
      <w:r w:rsidRPr="003105E8">
        <w:rPr>
          <w:b/>
          <w:bCs/>
        </w:rPr>
        <w:t>2 963 680 Kč vč. DPH</w:t>
      </w:r>
      <w:r w:rsidRPr="003105E8">
        <w:t xml:space="preserve"> a byly </w:t>
      </w:r>
      <w:r w:rsidRPr="003105E8">
        <w:rPr>
          <w:b/>
          <w:bCs/>
        </w:rPr>
        <w:t>rozúčtovány mezi zapojené obce podle počtu obyvatel</w:t>
      </w:r>
      <w:r w:rsidRPr="003105E8">
        <w:t xml:space="preserve"> (Cetoraz, Obrataň, Častrov, Božejov, Černovice, Počátky, Žirovnice, Kamenice nad Lipou a další).</w:t>
      </w:r>
    </w:p>
    <w:p w14:paraId="56D61660" w14:textId="77777777" w:rsidR="003105E8" w:rsidRPr="003105E8" w:rsidRDefault="003105E8" w:rsidP="00C923B1">
      <w:pPr>
        <w:pStyle w:val="Nadpis2"/>
      </w:pPr>
      <w:r w:rsidRPr="003105E8">
        <w:t>Budoucí postup</w:t>
      </w:r>
    </w:p>
    <w:p w14:paraId="6E2553AA" w14:textId="77777777" w:rsidR="003105E8" w:rsidRPr="003105E8" w:rsidRDefault="003105E8" w:rsidP="003105E8">
      <w:r w:rsidRPr="003105E8">
        <w:t>Po dokončení 0. fáze budou na základě zpřesněné trasy, majetkoprávních rozborů a aktualizovaných nákladů:</w:t>
      </w:r>
    </w:p>
    <w:p w14:paraId="29078517" w14:textId="77777777" w:rsidR="003105E8" w:rsidRPr="003105E8" w:rsidRDefault="003105E8" w:rsidP="003105E8">
      <w:pPr>
        <w:numPr>
          <w:ilvl w:val="0"/>
          <w:numId w:val="2"/>
        </w:numPr>
      </w:pPr>
      <w:r w:rsidRPr="003105E8">
        <w:t xml:space="preserve">osloveni členové SO Nová Lípa a další dotčené obce s žádostí o </w:t>
      </w:r>
      <w:r w:rsidRPr="003105E8">
        <w:rPr>
          <w:b/>
          <w:bCs/>
        </w:rPr>
        <w:t>jasné vyjádření zájmu o účast</w:t>
      </w:r>
      <w:r w:rsidRPr="003105E8">
        <w:t xml:space="preserve"> v projektu,</w:t>
      </w:r>
    </w:p>
    <w:p w14:paraId="20897F3A" w14:textId="77777777" w:rsidR="003105E8" w:rsidRPr="003105E8" w:rsidRDefault="003105E8" w:rsidP="003105E8">
      <w:pPr>
        <w:numPr>
          <w:ilvl w:val="0"/>
          <w:numId w:val="2"/>
        </w:numPr>
      </w:pPr>
      <w:r w:rsidRPr="003105E8">
        <w:t xml:space="preserve">připraven návrh </w:t>
      </w:r>
      <w:r w:rsidRPr="003105E8">
        <w:rPr>
          <w:b/>
          <w:bCs/>
        </w:rPr>
        <w:t>institucionálního řešení</w:t>
      </w:r>
      <w:r w:rsidRPr="003105E8">
        <w:t xml:space="preserve"> (nový svazek / rozšíření stávajícího vodárenského subjektu),</w:t>
      </w:r>
    </w:p>
    <w:p w14:paraId="55E28C91" w14:textId="49E4417F" w:rsidR="003105E8" w:rsidRPr="003105E8" w:rsidRDefault="003105E8" w:rsidP="003105E8">
      <w:pPr>
        <w:numPr>
          <w:ilvl w:val="0"/>
          <w:numId w:val="2"/>
        </w:numPr>
      </w:pPr>
      <w:r w:rsidRPr="003105E8">
        <w:t>zadány další stupně projektové dokumentace (studie, dokumentace stavební řízení),</w:t>
      </w:r>
    </w:p>
    <w:p w14:paraId="6F376EDD" w14:textId="77777777" w:rsidR="003105E8" w:rsidRPr="003105E8" w:rsidRDefault="003105E8" w:rsidP="003105E8">
      <w:pPr>
        <w:numPr>
          <w:ilvl w:val="0"/>
          <w:numId w:val="2"/>
        </w:numPr>
      </w:pPr>
      <w:r w:rsidRPr="003105E8">
        <w:t>připraveny žádosti o investiční dotace (např. OPŽP apod.).</w:t>
      </w:r>
    </w:p>
    <w:p w14:paraId="3CA50C78" w14:textId="77777777" w:rsidR="003105E8" w:rsidRPr="003105E8" w:rsidRDefault="003105E8" w:rsidP="00C923B1">
      <w:pPr>
        <w:pStyle w:val="Nadpis2"/>
      </w:pPr>
      <w:r w:rsidRPr="003105E8">
        <w:lastRenderedPageBreak/>
        <w:t>Cílový stav</w:t>
      </w:r>
    </w:p>
    <w:p w14:paraId="22DC3EEC" w14:textId="77777777" w:rsidR="003105E8" w:rsidRPr="003105E8" w:rsidRDefault="003105E8" w:rsidP="003105E8">
      <w:r w:rsidRPr="003105E8">
        <w:t xml:space="preserve">V </w:t>
      </w:r>
      <w:r w:rsidRPr="003105E8">
        <w:rPr>
          <w:b/>
          <w:bCs/>
        </w:rPr>
        <w:t>dlouhodobém horizontu</w:t>
      </w:r>
      <w:r w:rsidRPr="003105E8">
        <w:t xml:space="preserve"> je jako </w:t>
      </w:r>
      <w:r w:rsidRPr="003105E8">
        <w:rPr>
          <w:b/>
          <w:bCs/>
        </w:rPr>
        <w:t>optimální</w:t>
      </w:r>
      <w:r w:rsidRPr="003105E8">
        <w:t xml:space="preserve"> cílový stav uvažováno, že:</w:t>
      </w:r>
    </w:p>
    <w:p w14:paraId="7666A9B7" w14:textId="77777777" w:rsidR="003105E8" w:rsidRPr="003105E8" w:rsidRDefault="003105E8" w:rsidP="003105E8">
      <w:pPr>
        <w:numPr>
          <w:ilvl w:val="0"/>
          <w:numId w:val="3"/>
        </w:numPr>
      </w:pPr>
      <w:r w:rsidRPr="003105E8">
        <w:t xml:space="preserve">nově vybudovaný přivaděč a související objekty (investice reálně v </w:t>
      </w:r>
      <w:proofErr w:type="gramStart"/>
      <w:r w:rsidRPr="003105E8">
        <w:t xml:space="preserve">řádu </w:t>
      </w:r>
      <w:r w:rsidRPr="003105E8">
        <w:rPr>
          <w:b/>
          <w:bCs/>
        </w:rPr>
        <w:t>&gt;</w:t>
      </w:r>
      <w:proofErr w:type="gramEnd"/>
      <w:r w:rsidRPr="003105E8">
        <w:rPr>
          <w:b/>
          <w:bCs/>
        </w:rPr>
        <w:t xml:space="preserve"> 1 mld. Kč</w:t>
      </w:r>
      <w:r w:rsidRPr="003105E8">
        <w:t xml:space="preserve"> v době realizace – studie nyní odhaduje cca 731 mil. Kč v cenové úrovni 2023)</w:t>
      </w:r>
    </w:p>
    <w:p w14:paraId="4F3E4F57" w14:textId="0EE6789B" w:rsidR="003105E8" w:rsidRPr="003105E8" w:rsidRDefault="003105E8" w:rsidP="003105E8">
      <w:pPr>
        <w:numPr>
          <w:ilvl w:val="0"/>
          <w:numId w:val="3"/>
        </w:numPr>
      </w:pPr>
      <w:r w:rsidRPr="003105E8">
        <w:t xml:space="preserve">budou </w:t>
      </w:r>
      <w:r w:rsidRPr="00DA5849">
        <w:rPr>
          <w:b/>
          <w:bCs/>
        </w:rPr>
        <w:t>souhrnně vneseny jako majetek</w:t>
      </w:r>
      <w:r w:rsidRPr="003105E8">
        <w:t xml:space="preserve"> do vodárenského subjektu </w:t>
      </w:r>
      <w:r w:rsidRPr="00DA5849">
        <w:rPr>
          <w:b/>
          <w:bCs/>
        </w:rPr>
        <w:t>PEVAK Pelhřimov, družstvo</w:t>
      </w:r>
      <w:r w:rsidR="00DA5849">
        <w:t xml:space="preserve"> (t</w:t>
      </w:r>
      <w:r w:rsidR="005A5488">
        <w:t>ento plán platí v roce 2025</w:t>
      </w:r>
      <w:r w:rsidR="00DA5849">
        <w:t xml:space="preserve">, je možné, že ve finále bude rozhodnuto jinak), </w:t>
      </w:r>
      <w:r w:rsidRPr="003105E8">
        <w:t xml:space="preserve">a tím vznikne </w:t>
      </w:r>
      <w:r w:rsidRPr="00DA5849">
        <w:rPr>
          <w:b/>
          <w:bCs/>
        </w:rPr>
        <w:t>plnohodnotné členství</w:t>
      </w:r>
      <w:r w:rsidRPr="003105E8">
        <w:t xml:space="preserve"> nositele projektu (resp. nově vytvořeného svazku obcí) v </w:t>
      </w:r>
      <w:proofErr w:type="spellStart"/>
      <w:r w:rsidRPr="003105E8">
        <w:t>PEVAKu</w:t>
      </w:r>
      <w:proofErr w:type="spellEnd"/>
      <w:r w:rsidRPr="003105E8">
        <w:t>.</w:t>
      </w:r>
    </w:p>
    <w:p w14:paraId="2476A19C" w14:textId="4111ED0C" w:rsidR="003105E8" w:rsidRPr="003105E8" w:rsidRDefault="003105E8" w:rsidP="003105E8">
      <w:r w:rsidRPr="003105E8">
        <w:t xml:space="preserve">Osoba </w:t>
      </w:r>
      <w:r w:rsidRPr="003105E8">
        <w:rPr>
          <w:b/>
          <w:bCs/>
        </w:rPr>
        <w:t>provozovatele</w:t>
      </w:r>
      <w:r w:rsidRPr="003105E8">
        <w:t xml:space="preserve"> rozšířené soustavy v tuto chvíli </w:t>
      </w:r>
      <w:r w:rsidRPr="003105E8">
        <w:rPr>
          <w:b/>
          <w:bCs/>
        </w:rPr>
        <w:t>není rozhodnuta a není pro současnou fázi zásadní</w:t>
      </w:r>
      <w:r w:rsidRPr="003105E8">
        <w:t>. Studie doporuč</w:t>
      </w:r>
      <w:r w:rsidR="00CC203D">
        <w:t>ila</w:t>
      </w:r>
      <w:r w:rsidRPr="003105E8">
        <w:t xml:space="preserve"> jako vhodného provozovatele společnost </w:t>
      </w:r>
      <w:r w:rsidRPr="003105E8">
        <w:rPr>
          <w:b/>
          <w:bCs/>
        </w:rPr>
        <w:t>VODAK Humpolec, s. r. o.</w:t>
      </w:r>
      <w:r w:rsidRPr="003105E8">
        <w:t>,</w:t>
      </w:r>
      <w:r w:rsidR="00CC203D">
        <w:t xml:space="preserve"> která byla v té době provozovatelem předchozí páteřní infrastruktury. K</w:t>
      </w:r>
      <w:r w:rsidRPr="003105E8">
        <w:t xml:space="preserve">onečné rozhodnutí bude </w:t>
      </w:r>
      <w:r w:rsidR="00CC203D">
        <w:t>výsledkem výběrového řízení</w:t>
      </w:r>
      <w:r w:rsidRPr="003105E8">
        <w:t>.</w:t>
      </w:r>
    </w:p>
    <w:p w14:paraId="7622B1D0" w14:textId="4D847CF9" w:rsidR="00EA7E04" w:rsidRDefault="00EA7E04">
      <w:r>
        <w:br w:type="page"/>
      </w:r>
    </w:p>
    <w:p w14:paraId="2C0C7818" w14:textId="1285A527" w:rsidR="003105E8" w:rsidRPr="003105E8" w:rsidRDefault="003105E8" w:rsidP="006E054E">
      <w:pPr>
        <w:pStyle w:val="Nadpis1"/>
        <w:numPr>
          <w:ilvl w:val="0"/>
          <w:numId w:val="32"/>
        </w:numPr>
      </w:pPr>
      <w:r w:rsidRPr="003105E8">
        <w:lastRenderedPageBreak/>
        <w:t>Východiska a cíle projektu</w:t>
      </w:r>
    </w:p>
    <w:p w14:paraId="7567EA30" w14:textId="3F459BFB" w:rsidR="003105E8" w:rsidRPr="003105E8" w:rsidRDefault="003105E8" w:rsidP="00C923B1">
      <w:pPr>
        <w:pStyle w:val="Nadpis2"/>
      </w:pPr>
      <w:r w:rsidRPr="003105E8">
        <w:t>Krajská studie a Opatření č. 19</w:t>
      </w:r>
    </w:p>
    <w:p w14:paraId="2E90197E" w14:textId="0E192E9D" w:rsidR="003105E8" w:rsidRPr="003105E8" w:rsidRDefault="003105E8" w:rsidP="003105E8">
      <w:r w:rsidRPr="003105E8">
        <w:t xml:space="preserve">Studie proveditelnosti „Propojování vodárenských soustav Jihomoravského kraje a Kraje Vysočina“ identifikovala řadu opatření pro zvýšení bezpečnosti zásobování pitnou vodou. Pro území Pelhřimovska, </w:t>
      </w:r>
      <w:proofErr w:type="spellStart"/>
      <w:r w:rsidRPr="003105E8">
        <w:t>Kamenicka</w:t>
      </w:r>
      <w:proofErr w:type="spellEnd"/>
      <w:r w:rsidRPr="003105E8">
        <w:t xml:space="preserve"> a Pacovska je klíčové </w:t>
      </w:r>
      <w:r w:rsidRPr="003105E8">
        <w:rPr>
          <w:b/>
          <w:bCs/>
        </w:rPr>
        <w:t>Opatření č. 19 – Pelhřimov – Kamenice nad Lipou – Pacov</w:t>
      </w:r>
      <w:r w:rsidRPr="003105E8">
        <w:t>.</w:t>
      </w:r>
      <w:r w:rsidR="00E11E53">
        <w:t xml:space="preserve"> (více na </w:t>
      </w:r>
      <w:hyperlink r:id="rId6" w:history="1">
        <w:r w:rsidR="00E11E53" w:rsidRPr="00AF727E">
          <w:rPr>
            <w:rStyle w:val="Hypertextovodkaz"/>
          </w:rPr>
          <w:t>https://www.kr-vysocina.cz/studie-proveditelnosti-propojovani-vodarenskych-soustav-jihomoravskeho-kraje-a-kraje-vysocina/d-4126288</w:t>
        </w:r>
      </w:hyperlink>
      <w:r w:rsidR="00E11E53">
        <w:t xml:space="preserve">). </w:t>
      </w:r>
    </w:p>
    <w:p w14:paraId="2724986E" w14:textId="20930A6F" w:rsidR="0023533B" w:rsidRPr="0023533B" w:rsidRDefault="0023533B" w:rsidP="0023533B"/>
    <w:p w14:paraId="72294AE9" w14:textId="77777777" w:rsidR="0023533B" w:rsidRPr="0023533B" w:rsidRDefault="0023533B" w:rsidP="0023533B">
      <w:r w:rsidRPr="0023533B">
        <w:rPr>
          <w:b/>
          <w:bCs/>
        </w:rPr>
        <w:t>Předmětem opatření je nový přivaděč pitné vody</w:t>
      </w:r>
      <w:r w:rsidRPr="0023533B">
        <w:t>, který:</w:t>
      </w:r>
    </w:p>
    <w:p w14:paraId="352BB6E5" w14:textId="77777777" w:rsidR="0023533B" w:rsidRPr="0023533B" w:rsidRDefault="0023533B" w:rsidP="0023533B">
      <w:pPr>
        <w:numPr>
          <w:ilvl w:val="0"/>
          <w:numId w:val="3"/>
        </w:numPr>
      </w:pPr>
      <w:r w:rsidRPr="0023533B">
        <w:t>Odbočuje ze stávajícího přivaděče HU–PE–PA v lokalitě „U Švejdů“ severně od Pelhřimova.</w:t>
      </w:r>
    </w:p>
    <w:p w14:paraId="6914388B" w14:textId="4FFE5D65" w:rsidR="0023533B" w:rsidRPr="0023533B" w:rsidRDefault="0023533B" w:rsidP="0023533B">
      <w:pPr>
        <w:numPr>
          <w:ilvl w:val="0"/>
          <w:numId w:val="3"/>
        </w:numPr>
      </w:pPr>
      <w:r w:rsidRPr="0023533B">
        <w:t>Vede přes VDJ Starý Pelhřimov</w:t>
      </w:r>
      <w:r w:rsidR="00A038DD">
        <w:t xml:space="preserve">, </w:t>
      </w:r>
      <w:r w:rsidRPr="0023533B">
        <w:t xml:space="preserve">oblast </w:t>
      </w:r>
      <w:r>
        <w:t xml:space="preserve">Božejov, </w:t>
      </w:r>
      <w:r w:rsidRPr="0023533B">
        <w:t>Kamenice nad Lipou, Černovice</w:t>
      </w:r>
      <w:r>
        <w:t>, Obrataň</w:t>
      </w:r>
    </w:p>
    <w:p w14:paraId="47CA2608" w14:textId="77777777" w:rsidR="0023533B" w:rsidRPr="0023533B" w:rsidRDefault="0023533B" w:rsidP="0023533B">
      <w:pPr>
        <w:pStyle w:val="Odstavecseseznamem"/>
        <w:numPr>
          <w:ilvl w:val="0"/>
          <w:numId w:val="3"/>
        </w:numPr>
      </w:pPr>
      <w:r w:rsidRPr="0023533B">
        <w:t>Končí v rozšířeném VDJ Pacov.</w:t>
      </w:r>
    </w:p>
    <w:p w14:paraId="3121CC36" w14:textId="77777777" w:rsidR="0023533B" w:rsidRDefault="0023533B" w:rsidP="0023533B">
      <w:r w:rsidRPr="0023533B">
        <w:t>Má délku 60 899 m, je navržen z tvárné litiny, dimenze DN 250, tlaková třída PN 16.</w:t>
      </w:r>
    </w:p>
    <w:p w14:paraId="6DAC70A1" w14:textId="77777777" w:rsidR="00A038DD" w:rsidRDefault="00A038DD" w:rsidP="0023533B"/>
    <w:p w14:paraId="7298178A" w14:textId="77777777" w:rsidR="00A038DD" w:rsidRPr="0023533B" w:rsidRDefault="00A038DD" w:rsidP="0023533B"/>
    <w:p w14:paraId="10B006F5" w14:textId="77777777" w:rsidR="0023533B" w:rsidRPr="0023533B" w:rsidRDefault="0023533B" w:rsidP="0023533B">
      <w:r w:rsidRPr="0023533B">
        <w:rPr>
          <w:b/>
          <w:bCs/>
        </w:rPr>
        <w:t>Zdrojem vody pro hlavní přivaděč jsou</w:t>
      </w:r>
      <w:r w:rsidRPr="0023533B">
        <w:t>:</w:t>
      </w:r>
    </w:p>
    <w:p w14:paraId="4C079016" w14:textId="77777777" w:rsidR="0023533B" w:rsidRPr="0023533B" w:rsidRDefault="0023533B" w:rsidP="00A038DD">
      <w:pPr>
        <w:numPr>
          <w:ilvl w:val="0"/>
          <w:numId w:val="3"/>
        </w:numPr>
      </w:pPr>
      <w:r w:rsidRPr="0023533B">
        <w:t>VN Švihov s ÚV Želivka pro VDJ Starý Pelhřimov – nový a VDJ Pacov.</w:t>
      </w:r>
    </w:p>
    <w:p w14:paraId="592F86D7" w14:textId="77777777" w:rsidR="0023533B" w:rsidRPr="0023533B" w:rsidRDefault="0023533B" w:rsidP="00A038DD">
      <w:pPr>
        <w:numPr>
          <w:ilvl w:val="0"/>
          <w:numId w:val="3"/>
        </w:numPr>
      </w:pPr>
      <w:r w:rsidRPr="0023533B">
        <w:t>ÚV Kamenice nad Lipou pro lokální akumulaci a obousměrný provoz v oblasti Kamenice.</w:t>
      </w:r>
    </w:p>
    <w:p w14:paraId="6697E86C" w14:textId="77777777" w:rsidR="0023533B" w:rsidRPr="0023533B" w:rsidRDefault="0023533B" w:rsidP="0023533B">
      <w:r w:rsidRPr="0023533B">
        <w:rPr>
          <w:b/>
          <w:bCs/>
        </w:rPr>
        <w:t>Hlavní účel</w:t>
      </w:r>
      <w:r w:rsidRPr="0023533B">
        <w:t>:</w:t>
      </w:r>
    </w:p>
    <w:p w14:paraId="6CBC5B7C" w14:textId="77777777" w:rsidR="0023533B" w:rsidRPr="0023533B" w:rsidRDefault="0023533B" w:rsidP="00A038DD">
      <w:pPr>
        <w:numPr>
          <w:ilvl w:val="0"/>
          <w:numId w:val="3"/>
        </w:numPr>
      </w:pPr>
      <w:r w:rsidRPr="0023533B">
        <w:t>Zajištění dostatečné kapacitní vazby mezi Pelhřimovem, Kamenicí nad Lipou a Pacovem.</w:t>
      </w:r>
    </w:p>
    <w:p w14:paraId="110EA59A" w14:textId="77777777" w:rsidR="0023533B" w:rsidRPr="0023533B" w:rsidRDefault="0023533B" w:rsidP="00A038DD">
      <w:pPr>
        <w:numPr>
          <w:ilvl w:val="0"/>
          <w:numId w:val="3"/>
        </w:numPr>
      </w:pPr>
      <w:r w:rsidRPr="0023533B">
        <w:t xml:space="preserve">Možnost obousměrného převodu vody v řádu desítek l/s (cca 26 l/s ve směru Pelhřimov </w:t>
      </w:r>
      <w:r w:rsidRPr="00A038DD">
        <w:rPr>
          <w:rFonts w:ascii="Arial" w:hAnsi="Arial" w:cs="Arial"/>
        </w:rPr>
        <w:t>→</w:t>
      </w:r>
      <w:r w:rsidRPr="0023533B">
        <w:t xml:space="preserve"> Pacov, cca 31 l/s ve sm</w:t>
      </w:r>
      <w:r w:rsidRPr="00A038DD">
        <w:t>ě</w:t>
      </w:r>
      <w:r w:rsidRPr="0023533B">
        <w:t xml:space="preserve">ru Pacov </w:t>
      </w:r>
      <w:r w:rsidRPr="00A038DD">
        <w:rPr>
          <w:rFonts w:ascii="Arial" w:hAnsi="Arial" w:cs="Arial"/>
        </w:rPr>
        <w:t>→</w:t>
      </w:r>
      <w:r w:rsidRPr="0023533B">
        <w:t xml:space="preserve"> Pelh</w:t>
      </w:r>
      <w:r w:rsidRPr="00A038DD">
        <w:t>ř</w:t>
      </w:r>
      <w:r w:rsidRPr="0023533B">
        <w:t>imov).</w:t>
      </w:r>
    </w:p>
    <w:p w14:paraId="79F3BAAA" w14:textId="77777777" w:rsidR="0023533B" w:rsidRPr="0023533B" w:rsidRDefault="0023533B" w:rsidP="00A038DD">
      <w:pPr>
        <w:numPr>
          <w:ilvl w:val="0"/>
          <w:numId w:val="3"/>
        </w:numPr>
      </w:pPr>
      <w:r w:rsidRPr="0023533B">
        <w:t xml:space="preserve">Zajištění zásobování </w:t>
      </w:r>
      <w:proofErr w:type="spellStart"/>
      <w:r w:rsidRPr="0023533B">
        <w:t>Kamenicka</w:t>
      </w:r>
      <w:proofErr w:type="spellEnd"/>
      <w:r w:rsidRPr="0023533B">
        <w:t xml:space="preserve"> z Želivky a vytvoření rezervy pro Žirovnici a Počátky.</w:t>
      </w:r>
    </w:p>
    <w:p w14:paraId="164D1508" w14:textId="77777777" w:rsidR="0023533B" w:rsidRDefault="0023533B" w:rsidP="00A038DD">
      <w:pPr>
        <w:numPr>
          <w:ilvl w:val="0"/>
          <w:numId w:val="3"/>
        </w:numPr>
      </w:pPr>
      <w:r w:rsidRPr="0023533B">
        <w:t>Napojení řady menších obcí v trase, včetně obcí sdružených v SO Nová Lípa.</w:t>
      </w:r>
    </w:p>
    <w:p w14:paraId="44B7E6C0" w14:textId="454BE9CA" w:rsidR="00E37AAE" w:rsidRPr="003105E8" w:rsidRDefault="00E37AAE" w:rsidP="00E37AAE">
      <w:pPr>
        <w:rPr>
          <w:b/>
          <w:bCs/>
        </w:rPr>
      </w:pPr>
      <w:r w:rsidRPr="003105E8">
        <w:rPr>
          <w:b/>
          <w:bCs/>
        </w:rPr>
        <w:t>Nové / rozšířené objekty</w:t>
      </w:r>
      <w:r w:rsidR="0069746C">
        <w:rPr>
          <w:b/>
          <w:bCs/>
        </w:rPr>
        <w:t>:</w:t>
      </w:r>
    </w:p>
    <w:p w14:paraId="5E1C31A2" w14:textId="77777777" w:rsidR="00E37AAE" w:rsidRPr="003105E8" w:rsidRDefault="00E37AAE" w:rsidP="00E37AAE">
      <w:pPr>
        <w:numPr>
          <w:ilvl w:val="0"/>
          <w:numId w:val="23"/>
        </w:numPr>
      </w:pPr>
      <w:r w:rsidRPr="003105E8">
        <w:rPr>
          <w:b/>
          <w:bCs/>
        </w:rPr>
        <w:t>VDJ Starý Pelhřimov – nový</w:t>
      </w:r>
      <w:r w:rsidRPr="003105E8">
        <w:t xml:space="preserve"> – 2 000 m³, navázaný na stávající VDJ Starý Pelhřimov.</w:t>
      </w:r>
    </w:p>
    <w:p w14:paraId="7AA9048A" w14:textId="77777777" w:rsidR="00E37AAE" w:rsidRPr="003105E8" w:rsidRDefault="00E37AAE" w:rsidP="00E37AAE">
      <w:pPr>
        <w:numPr>
          <w:ilvl w:val="0"/>
          <w:numId w:val="23"/>
        </w:numPr>
      </w:pPr>
      <w:r w:rsidRPr="003105E8">
        <w:rPr>
          <w:b/>
          <w:bCs/>
        </w:rPr>
        <w:t>VDJ Střítež – nový</w:t>
      </w:r>
      <w:r w:rsidRPr="003105E8">
        <w:t xml:space="preserve"> – 1 000 m³.</w:t>
      </w:r>
    </w:p>
    <w:p w14:paraId="41202987" w14:textId="77777777" w:rsidR="00E37AAE" w:rsidRPr="003105E8" w:rsidRDefault="00E37AAE" w:rsidP="00E37AAE">
      <w:pPr>
        <w:numPr>
          <w:ilvl w:val="0"/>
          <w:numId w:val="23"/>
        </w:numPr>
      </w:pPr>
      <w:r w:rsidRPr="003105E8">
        <w:rPr>
          <w:b/>
          <w:bCs/>
        </w:rPr>
        <w:t>VDJ Pacov</w:t>
      </w:r>
      <w:r w:rsidRPr="003105E8">
        <w:t xml:space="preserve"> – rozšíření na 1 200 m³.</w:t>
      </w:r>
    </w:p>
    <w:p w14:paraId="09E60294" w14:textId="77777777" w:rsidR="00E37AAE" w:rsidRPr="003105E8" w:rsidRDefault="00E37AAE" w:rsidP="00E37AAE">
      <w:pPr>
        <w:numPr>
          <w:ilvl w:val="0"/>
          <w:numId w:val="23"/>
        </w:numPr>
      </w:pPr>
      <w:r w:rsidRPr="003105E8">
        <w:rPr>
          <w:b/>
          <w:bCs/>
        </w:rPr>
        <w:t>ČS Pacov – Kamenice</w:t>
      </w:r>
      <w:r w:rsidRPr="003105E8">
        <w:t xml:space="preserve">, </w:t>
      </w:r>
      <w:r w:rsidRPr="003105E8">
        <w:rPr>
          <w:b/>
          <w:bCs/>
        </w:rPr>
        <w:t>ČS Sudkův Důl</w:t>
      </w:r>
      <w:r w:rsidRPr="003105E8">
        <w:t xml:space="preserve">, </w:t>
      </w:r>
      <w:r w:rsidRPr="003105E8">
        <w:rPr>
          <w:b/>
          <w:bCs/>
        </w:rPr>
        <w:t>ČS Božejov</w:t>
      </w:r>
      <w:r w:rsidRPr="003105E8">
        <w:t xml:space="preserve">, </w:t>
      </w:r>
      <w:r w:rsidRPr="003105E8">
        <w:rPr>
          <w:b/>
          <w:bCs/>
        </w:rPr>
        <w:t>ČS VDJ Starý Pelhřimov – nový</w:t>
      </w:r>
      <w:r w:rsidRPr="003105E8">
        <w:t xml:space="preserve">, </w:t>
      </w:r>
      <w:r w:rsidRPr="003105E8">
        <w:rPr>
          <w:b/>
          <w:bCs/>
        </w:rPr>
        <w:t>ČS AK ÚV Kamenice nad Lipou</w:t>
      </w:r>
      <w:r w:rsidRPr="003105E8">
        <w:t xml:space="preserve"> – nové čerpací stanice s výtlaky odpovídajícími převáděným průtokům 20–31 l/s.</w:t>
      </w:r>
    </w:p>
    <w:p w14:paraId="57FD95C5" w14:textId="0C54C9C5" w:rsidR="00E37AAE" w:rsidRPr="003105E8" w:rsidRDefault="00E37AAE" w:rsidP="00E37AAE">
      <w:pPr>
        <w:rPr>
          <w:b/>
          <w:bCs/>
        </w:rPr>
      </w:pPr>
      <w:r w:rsidRPr="003105E8">
        <w:rPr>
          <w:b/>
          <w:bCs/>
        </w:rPr>
        <w:t>Etapizace výstavby</w:t>
      </w:r>
      <w:r w:rsidR="0069746C">
        <w:rPr>
          <w:b/>
          <w:bCs/>
        </w:rPr>
        <w:t>:</w:t>
      </w:r>
    </w:p>
    <w:p w14:paraId="366794A3" w14:textId="77777777" w:rsidR="00E37AAE" w:rsidRPr="003105E8" w:rsidRDefault="00E37AAE" w:rsidP="00E37AAE">
      <w:r w:rsidRPr="003105E8">
        <w:t xml:space="preserve">Studie navrhuje </w:t>
      </w:r>
      <w:proofErr w:type="spellStart"/>
      <w:r w:rsidRPr="003105E8">
        <w:t>etapizované</w:t>
      </w:r>
      <w:proofErr w:type="spellEnd"/>
      <w:r w:rsidRPr="003105E8">
        <w:t xml:space="preserve"> řešení:</w:t>
      </w:r>
    </w:p>
    <w:p w14:paraId="3EBE0489" w14:textId="77777777" w:rsidR="00E37AAE" w:rsidRPr="003105E8" w:rsidRDefault="00E37AAE" w:rsidP="00E37AAE">
      <w:pPr>
        <w:numPr>
          <w:ilvl w:val="0"/>
          <w:numId w:val="24"/>
        </w:numPr>
      </w:pPr>
      <w:r w:rsidRPr="003105E8">
        <w:rPr>
          <w:b/>
          <w:bCs/>
        </w:rPr>
        <w:t xml:space="preserve">Etapa </w:t>
      </w:r>
      <w:proofErr w:type="gramStart"/>
      <w:r w:rsidRPr="003105E8">
        <w:rPr>
          <w:b/>
          <w:bCs/>
        </w:rPr>
        <w:t>1a</w:t>
      </w:r>
      <w:proofErr w:type="gramEnd"/>
      <w:r w:rsidRPr="003105E8">
        <w:rPr>
          <w:b/>
          <w:bCs/>
        </w:rPr>
        <w:t>:</w:t>
      </w:r>
      <w:r w:rsidRPr="003105E8">
        <w:t xml:space="preserve"> Pelhřimov – Kamenice nad Lipou, délka cca 26,1 km</w:t>
      </w:r>
    </w:p>
    <w:p w14:paraId="1AC0D503" w14:textId="77777777" w:rsidR="00E37AAE" w:rsidRPr="003105E8" w:rsidRDefault="00E37AAE" w:rsidP="00E37AAE">
      <w:pPr>
        <w:numPr>
          <w:ilvl w:val="0"/>
          <w:numId w:val="24"/>
        </w:numPr>
      </w:pPr>
      <w:r w:rsidRPr="003105E8">
        <w:rPr>
          <w:b/>
          <w:bCs/>
        </w:rPr>
        <w:lastRenderedPageBreak/>
        <w:t xml:space="preserve">Etapa </w:t>
      </w:r>
      <w:proofErr w:type="gramStart"/>
      <w:r w:rsidRPr="003105E8">
        <w:rPr>
          <w:b/>
          <w:bCs/>
        </w:rPr>
        <w:t>1b</w:t>
      </w:r>
      <w:proofErr w:type="gramEnd"/>
      <w:r w:rsidRPr="003105E8">
        <w:rPr>
          <w:b/>
          <w:bCs/>
        </w:rPr>
        <w:t>:</w:t>
      </w:r>
      <w:r w:rsidRPr="003105E8">
        <w:t xml:space="preserve"> Pacov – Černovice, délka cca 17,7 km</w:t>
      </w:r>
    </w:p>
    <w:p w14:paraId="72B89460" w14:textId="77777777" w:rsidR="00E37AAE" w:rsidRPr="003105E8" w:rsidRDefault="00E37AAE" w:rsidP="00E37AAE">
      <w:pPr>
        <w:numPr>
          <w:ilvl w:val="0"/>
          <w:numId w:val="24"/>
        </w:numPr>
      </w:pPr>
      <w:r w:rsidRPr="003105E8">
        <w:rPr>
          <w:b/>
          <w:bCs/>
        </w:rPr>
        <w:t>Etapa 2:</w:t>
      </w:r>
      <w:r w:rsidRPr="003105E8">
        <w:t xml:space="preserve"> Kamenice nad Lipou – Černovice, délka cca 17,1 km</w:t>
      </w:r>
    </w:p>
    <w:p w14:paraId="2E21213C" w14:textId="77777777" w:rsidR="00E37AAE" w:rsidRDefault="00E37AAE" w:rsidP="00E37AAE">
      <w:r w:rsidRPr="003105E8">
        <w:t>Celkem Pelhřimov – Kamenice nad Lipou – Pacov: 60,9 km.</w:t>
      </w:r>
    </w:p>
    <w:p w14:paraId="33A02572" w14:textId="77777777" w:rsidR="00683A0A" w:rsidRDefault="00683A0A" w:rsidP="00E37AAE"/>
    <w:p w14:paraId="0C15FDD9" w14:textId="2D6658DA" w:rsidR="00C7358A" w:rsidRDefault="00C7358A" w:rsidP="00E37AAE">
      <w:r>
        <w:t xml:space="preserve">Tabulka 1: přehled </w:t>
      </w:r>
      <w:r w:rsidR="00F52C7A">
        <w:t xml:space="preserve">zapojených / nezapojených obcí. </w:t>
      </w:r>
    </w:p>
    <w:tbl>
      <w:tblPr>
        <w:tblW w:w="775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825"/>
        <w:gridCol w:w="1184"/>
        <w:gridCol w:w="1176"/>
        <w:gridCol w:w="1039"/>
        <w:gridCol w:w="960"/>
        <w:gridCol w:w="960"/>
      </w:tblGrid>
      <w:tr w:rsidR="007E64F0" w:rsidRPr="007E64F0" w14:paraId="1AD3DE2E" w14:textId="77777777" w:rsidTr="00F52C7A">
        <w:trPr>
          <w:trHeight w:val="315"/>
        </w:trPr>
        <w:tc>
          <w:tcPr>
            <w:tcW w:w="28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14:paraId="1BC3F705" w14:textId="77777777" w:rsidR="007E64F0" w:rsidRPr="007E64F0" w:rsidRDefault="007E64F0" w:rsidP="007E64F0">
            <w:pPr>
              <w:spacing w:after="0" w:line="240" w:lineRule="auto"/>
              <w:rPr>
                <w:rFonts w:ascii="Tw Cen MT" w:eastAsia="Times New Roman" w:hAnsi="Tw Cen MT" w:cs="Times New Roman"/>
                <w:b/>
                <w:bCs/>
                <w:color w:val="000000"/>
                <w:sz w:val="18"/>
                <w:szCs w:val="18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b/>
                <w:bCs/>
                <w:sz w:val="18"/>
                <w:szCs w:val="18"/>
                <w:lang w:eastAsia="cs-CZ"/>
              </w:rPr>
              <w:t>OBEC_A_TYP</w:t>
            </w:r>
          </w:p>
        </w:tc>
        <w:tc>
          <w:tcPr>
            <w:tcW w:w="79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14:paraId="47E83735" w14:textId="77777777" w:rsidR="007E64F0" w:rsidRPr="007E64F0" w:rsidRDefault="007E64F0" w:rsidP="007E64F0">
            <w:pPr>
              <w:spacing w:after="0" w:line="240" w:lineRule="auto"/>
              <w:rPr>
                <w:rFonts w:ascii="Tw Cen MT" w:eastAsia="Times New Roman" w:hAnsi="Tw Cen MT" w:cs="Times New Roman"/>
                <w:b/>
                <w:bCs/>
                <w:color w:val="000000"/>
                <w:sz w:val="18"/>
                <w:szCs w:val="18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b/>
                <w:bCs/>
                <w:sz w:val="18"/>
                <w:szCs w:val="18"/>
                <w:lang w:eastAsia="cs-CZ"/>
              </w:rPr>
              <w:t>POCET_OBYV</w:t>
            </w:r>
          </w:p>
        </w:tc>
        <w:tc>
          <w:tcPr>
            <w:tcW w:w="11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14:paraId="329AD588" w14:textId="77777777" w:rsidR="007E64F0" w:rsidRPr="007E64F0" w:rsidRDefault="007E64F0" w:rsidP="007E64F0">
            <w:pPr>
              <w:spacing w:after="0" w:line="240" w:lineRule="auto"/>
              <w:rPr>
                <w:rFonts w:ascii="Tw Cen MT" w:eastAsia="Times New Roman" w:hAnsi="Tw Cen MT" w:cs="Times New Roman"/>
                <w:b/>
                <w:bCs/>
                <w:color w:val="000000"/>
                <w:sz w:val="18"/>
                <w:szCs w:val="18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b/>
                <w:bCs/>
                <w:sz w:val="18"/>
                <w:szCs w:val="18"/>
                <w:lang w:eastAsia="cs-CZ"/>
              </w:rPr>
              <w:t>QD_L_S_AQ</w:t>
            </w:r>
          </w:p>
        </w:tc>
        <w:tc>
          <w:tcPr>
            <w:tcW w:w="103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14:paraId="78FE7DBF" w14:textId="77777777" w:rsidR="007E64F0" w:rsidRPr="007E64F0" w:rsidRDefault="007E64F0" w:rsidP="007E64F0">
            <w:pPr>
              <w:spacing w:after="0" w:line="240" w:lineRule="auto"/>
              <w:rPr>
                <w:rFonts w:ascii="Tw Cen MT" w:eastAsia="Times New Roman" w:hAnsi="Tw Cen MT" w:cs="Times New Roman"/>
                <w:b/>
                <w:bCs/>
                <w:color w:val="000000"/>
                <w:sz w:val="18"/>
                <w:szCs w:val="18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b/>
                <w:bCs/>
                <w:sz w:val="18"/>
                <w:szCs w:val="18"/>
                <w:lang w:eastAsia="cs-CZ"/>
              </w:rPr>
              <w:t xml:space="preserve">V trase </w:t>
            </w:r>
            <w:proofErr w:type="spellStart"/>
            <w:r w:rsidRPr="007E64F0">
              <w:rPr>
                <w:rFonts w:ascii="Tw Cen MT" w:eastAsia="Times New Roman" w:hAnsi="Tw Cen MT" w:cs="Times New Roman"/>
                <w:b/>
                <w:bCs/>
                <w:sz w:val="18"/>
                <w:szCs w:val="18"/>
                <w:lang w:eastAsia="cs-CZ"/>
              </w:rPr>
              <w:t>přivadděče</w:t>
            </w:r>
            <w:proofErr w:type="spellEnd"/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14:paraId="562B0331" w14:textId="77777777" w:rsidR="007E64F0" w:rsidRPr="007E64F0" w:rsidRDefault="007E64F0" w:rsidP="007E64F0">
            <w:pPr>
              <w:spacing w:after="0" w:line="240" w:lineRule="auto"/>
              <w:rPr>
                <w:rFonts w:ascii="Tw Cen MT" w:eastAsia="Times New Roman" w:hAnsi="Tw Cen MT" w:cs="Times New Roman"/>
                <w:b/>
                <w:bCs/>
                <w:color w:val="000000"/>
                <w:sz w:val="18"/>
                <w:szCs w:val="18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b/>
                <w:bCs/>
                <w:sz w:val="18"/>
                <w:szCs w:val="18"/>
                <w:lang w:eastAsia="cs-CZ"/>
              </w:rPr>
              <w:t xml:space="preserve">Dotčené </w:t>
            </w:r>
            <w:proofErr w:type="spellStart"/>
            <w:proofErr w:type="gramStart"/>
            <w:r w:rsidRPr="007E64F0">
              <w:rPr>
                <w:rFonts w:ascii="Tw Cen MT" w:eastAsia="Times New Roman" w:hAnsi="Tw Cen MT" w:cs="Times New Roman"/>
                <w:b/>
                <w:bCs/>
                <w:sz w:val="18"/>
                <w:szCs w:val="18"/>
                <w:lang w:eastAsia="cs-CZ"/>
              </w:rPr>
              <w:t>k.ú</w:t>
            </w:r>
            <w:proofErr w:type="spellEnd"/>
            <w:proofErr w:type="gramEnd"/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14:paraId="4B2663EA" w14:textId="77777777" w:rsidR="007E64F0" w:rsidRPr="007E64F0" w:rsidRDefault="007E64F0" w:rsidP="007E64F0">
            <w:pPr>
              <w:spacing w:after="0" w:line="240" w:lineRule="auto"/>
              <w:rPr>
                <w:rFonts w:ascii="Tw Cen MT" w:eastAsia="Times New Roman" w:hAnsi="Tw Cen MT" w:cs="Times New Roman"/>
                <w:b/>
                <w:bCs/>
                <w:color w:val="000000"/>
                <w:sz w:val="18"/>
                <w:szCs w:val="18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b/>
                <w:bCs/>
                <w:sz w:val="18"/>
                <w:szCs w:val="18"/>
                <w:lang w:eastAsia="cs-CZ"/>
              </w:rPr>
              <w:t>Připojení</w:t>
            </w:r>
          </w:p>
        </w:tc>
      </w:tr>
      <w:tr w:rsidR="007E64F0" w:rsidRPr="007E64F0" w14:paraId="42CFF92C" w14:textId="77777777" w:rsidTr="00F52C7A">
        <w:trPr>
          <w:trHeight w:val="240"/>
        </w:trPr>
        <w:tc>
          <w:tcPr>
            <w:tcW w:w="28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CAEDFB"/>
            <w:noWrap/>
            <w:vAlign w:val="center"/>
            <w:hideMark/>
          </w:tcPr>
          <w:p w14:paraId="4CFF39D7" w14:textId="77777777" w:rsidR="007E64F0" w:rsidRPr="007E64F0" w:rsidRDefault="007E64F0" w:rsidP="007E64F0">
            <w:pPr>
              <w:spacing w:after="0" w:line="240" w:lineRule="auto"/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sz w:val="20"/>
                <w:szCs w:val="20"/>
                <w:lang w:eastAsia="cs-CZ"/>
              </w:rPr>
              <w:t>Město Černovice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AEDFB"/>
            <w:noWrap/>
            <w:vAlign w:val="center"/>
            <w:hideMark/>
          </w:tcPr>
          <w:p w14:paraId="765AD09B" w14:textId="77777777" w:rsidR="007E64F0" w:rsidRPr="007E64F0" w:rsidRDefault="007E64F0" w:rsidP="007E64F0">
            <w:pPr>
              <w:spacing w:after="0" w:line="240" w:lineRule="auto"/>
              <w:jc w:val="right"/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sz w:val="20"/>
                <w:szCs w:val="20"/>
                <w:lang w:eastAsia="cs-CZ"/>
              </w:rPr>
              <w:t>1750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AEDFB"/>
            <w:noWrap/>
            <w:vAlign w:val="center"/>
            <w:hideMark/>
          </w:tcPr>
          <w:p w14:paraId="1501D2E8" w14:textId="77777777" w:rsidR="007E64F0" w:rsidRPr="007E64F0" w:rsidRDefault="007E64F0" w:rsidP="007E64F0">
            <w:pPr>
              <w:spacing w:after="0" w:line="240" w:lineRule="auto"/>
              <w:jc w:val="right"/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sz w:val="20"/>
                <w:szCs w:val="20"/>
                <w:lang w:eastAsia="cs-CZ"/>
              </w:rPr>
              <w:t>4,6912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AEDFB"/>
            <w:noWrap/>
            <w:vAlign w:val="center"/>
            <w:hideMark/>
          </w:tcPr>
          <w:p w14:paraId="0204C6DB" w14:textId="77777777" w:rsidR="007E64F0" w:rsidRPr="007E64F0" w:rsidRDefault="007E64F0" w:rsidP="007E64F0">
            <w:pPr>
              <w:spacing w:after="0" w:line="240" w:lineRule="auto"/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sz w:val="20"/>
                <w:szCs w:val="20"/>
                <w:lang w:eastAsia="cs-CZ"/>
              </w:rPr>
              <w:t>ANO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AEDFB"/>
            <w:noWrap/>
            <w:vAlign w:val="center"/>
            <w:hideMark/>
          </w:tcPr>
          <w:p w14:paraId="0C4D785C" w14:textId="77777777" w:rsidR="007E64F0" w:rsidRPr="007E64F0" w:rsidRDefault="007E64F0" w:rsidP="007E64F0">
            <w:pPr>
              <w:spacing w:after="0" w:line="240" w:lineRule="auto"/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sz w:val="20"/>
                <w:szCs w:val="20"/>
                <w:lang w:eastAsia="cs-CZ"/>
              </w:rPr>
              <w:t>ANO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AEDFB"/>
            <w:noWrap/>
            <w:vAlign w:val="center"/>
            <w:hideMark/>
          </w:tcPr>
          <w:p w14:paraId="130F08C4" w14:textId="77777777" w:rsidR="007E64F0" w:rsidRPr="007E64F0" w:rsidRDefault="007E64F0" w:rsidP="007E64F0">
            <w:pPr>
              <w:spacing w:after="0" w:line="240" w:lineRule="auto"/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sz w:val="20"/>
                <w:szCs w:val="20"/>
                <w:lang w:eastAsia="cs-CZ"/>
              </w:rPr>
              <w:t> </w:t>
            </w:r>
          </w:p>
        </w:tc>
      </w:tr>
      <w:tr w:rsidR="007E64F0" w:rsidRPr="007E64F0" w14:paraId="555890F2" w14:textId="77777777" w:rsidTr="00F52C7A">
        <w:trPr>
          <w:trHeight w:val="240"/>
        </w:trPr>
        <w:tc>
          <w:tcPr>
            <w:tcW w:w="28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CAEDFB"/>
            <w:noWrap/>
            <w:vAlign w:val="center"/>
            <w:hideMark/>
          </w:tcPr>
          <w:p w14:paraId="3F96DD7F" w14:textId="77777777" w:rsidR="007E64F0" w:rsidRPr="007E64F0" w:rsidRDefault="007E64F0" w:rsidP="007E64F0">
            <w:pPr>
              <w:spacing w:after="0" w:line="240" w:lineRule="auto"/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sz w:val="20"/>
                <w:szCs w:val="20"/>
                <w:lang w:eastAsia="cs-CZ"/>
              </w:rPr>
              <w:t>Město Kamenice nad Lipou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AEDFB"/>
            <w:noWrap/>
            <w:vAlign w:val="center"/>
            <w:hideMark/>
          </w:tcPr>
          <w:p w14:paraId="19BC1E77" w14:textId="77777777" w:rsidR="007E64F0" w:rsidRPr="007E64F0" w:rsidRDefault="007E64F0" w:rsidP="007E64F0">
            <w:pPr>
              <w:spacing w:after="0" w:line="240" w:lineRule="auto"/>
              <w:jc w:val="right"/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sz w:val="20"/>
                <w:szCs w:val="20"/>
                <w:lang w:eastAsia="cs-CZ"/>
              </w:rPr>
              <w:t>3634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AEDFB"/>
            <w:noWrap/>
            <w:vAlign w:val="center"/>
            <w:hideMark/>
          </w:tcPr>
          <w:p w14:paraId="60E98016" w14:textId="77777777" w:rsidR="007E64F0" w:rsidRPr="007E64F0" w:rsidRDefault="007E64F0" w:rsidP="007E64F0">
            <w:pPr>
              <w:spacing w:after="0" w:line="240" w:lineRule="auto"/>
              <w:jc w:val="right"/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sz w:val="20"/>
                <w:szCs w:val="20"/>
                <w:lang w:eastAsia="cs-CZ"/>
              </w:rPr>
              <w:t>7,9944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AEDFB"/>
            <w:noWrap/>
            <w:vAlign w:val="center"/>
            <w:hideMark/>
          </w:tcPr>
          <w:p w14:paraId="78E3C96B" w14:textId="77777777" w:rsidR="007E64F0" w:rsidRPr="007E64F0" w:rsidRDefault="007E64F0" w:rsidP="007E64F0">
            <w:pPr>
              <w:spacing w:after="0" w:line="240" w:lineRule="auto"/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sz w:val="20"/>
                <w:szCs w:val="20"/>
                <w:lang w:eastAsia="cs-CZ"/>
              </w:rPr>
              <w:t>ANO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AEDFB"/>
            <w:noWrap/>
            <w:vAlign w:val="center"/>
            <w:hideMark/>
          </w:tcPr>
          <w:p w14:paraId="55B3109F" w14:textId="77777777" w:rsidR="007E64F0" w:rsidRPr="007E64F0" w:rsidRDefault="007E64F0" w:rsidP="007E64F0">
            <w:pPr>
              <w:spacing w:after="0" w:line="240" w:lineRule="auto"/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sz w:val="20"/>
                <w:szCs w:val="20"/>
                <w:lang w:eastAsia="cs-CZ"/>
              </w:rPr>
              <w:t>ANO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AEDFB"/>
            <w:noWrap/>
            <w:vAlign w:val="center"/>
            <w:hideMark/>
          </w:tcPr>
          <w:p w14:paraId="51917C40" w14:textId="77777777" w:rsidR="007E64F0" w:rsidRPr="007E64F0" w:rsidRDefault="007E64F0" w:rsidP="007E64F0">
            <w:pPr>
              <w:spacing w:after="0" w:line="240" w:lineRule="auto"/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sz w:val="20"/>
                <w:szCs w:val="20"/>
                <w:lang w:eastAsia="cs-CZ"/>
              </w:rPr>
              <w:t> </w:t>
            </w:r>
          </w:p>
        </w:tc>
      </w:tr>
      <w:tr w:rsidR="007E64F0" w:rsidRPr="007E64F0" w14:paraId="168689EB" w14:textId="77777777" w:rsidTr="00F52C7A">
        <w:trPr>
          <w:trHeight w:val="240"/>
        </w:trPr>
        <w:tc>
          <w:tcPr>
            <w:tcW w:w="28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C0E6F5"/>
            <w:noWrap/>
            <w:vAlign w:val="center"/>
            <w:hideMark/>
          </w:tcPr>
          <w:p w14:paraId="41BD6AC2" w14:textId="77777777" w:rsidR="007E64F0" w:rsidRPr="007E64F0" w:rsidRDefault="007E64F0" w:rsidP="007E64F0">
            <w:pPr>
              <w:spacing w:after="0" w:line="240" w:lineRule="auto"/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sz w:val="20"/>
                <w:szCs w:val="20"/>
                <w:lang w:eastAsia="cs-CZ"/>
              </w:rPr>
              <w:t>Město Počátky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E6F5"/>
            <w:noWrap/>
            <w:vAlign w:val="center"/>
            <w:hideMark/>
          </w:tcPr>
          <w:p w14:paraId="1AB55BF6" w14:textId="77777777" w:rsidR="007E64F0" w:rsidRPr="007E64F0" w:rsidRDefault="007E64F0" w:rsidP="007E64F0">
            <w:pPr>
              <w:spacing w:after="0" w:line="240" w:lineRule="auto"/>
              <w:jc w:val="right"/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sz w:val="20"/>
                <w:szCs w:val="20"/>
                <w:lang w:eastAsia="cs-CZ"/>
              </w:rPr>
              <w:t>2465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AEDFB"/>
            <w:noWrap/>
            <w:vAlign w:val="center"/>
            <w:hideMark/>
          </w:tcPr>
          <w:p w14:paraId="3A95AAC8" w14:textId="77777777" w:rsidR="007E64F0" w:rsidRPr="007E64F0" w:rsidRDefault="007E64F0" w:rsidP="007E64F0">
            <w:pPr>
              <w:spacing w:after="0" w:line="240" w:lineRule="auto"/>
              <w:jc w:val="right"/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sz w:val="20"/>
                <w:szCs w:val="20"/>
                <w:lang w:eastAsia="cs-CZ"/>
              </w:rPr>
              <w:t>5,0435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E6F5"/>
            <w:noWrap/>
            <w:vAlign w:val="center"/>
            <w:hideMark/>
          </w:tcPr>
          <w:p w14:paraId="1AC5A043" w14:textId="77777777" w:rsidR="007E64F0" w:rsidRPr="007E64F0" w:rsidRDefault="007E64F0" w:rsidP="007E64F0">
            <w:pPr>
              <w:spacing w:after="0" w:line="240" w:lineRule="auto"/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sz w:val="20"/>
                <w:szCs w:val="20"/>
                <w:lang w:eastAsia="cs-CZ"/>
              </w:rPr>
              <w:t>ANO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E6F5"/>
            <w:noWrap/>
            <w:vAlign w:val="center"/>
            <w:hideMark/>
          </w:tcPr>
          <w:p w14:paraId="2AA1E982" w14:textId="77777777" w:rsidR="007E64F0" w:rsidRPr="007E64F0" w:rsidRDefault="007E64F0" w:rsidP="007E64F0">
            <w:pPr>
              <w:spacing w:after="0" w:line="240" w:lineRule="auto"/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sz w:val="20"/>
                <w:szCs w:val="20"/>
                <w:lang w:eastAsia="cs-CZ"/>
              </w:rPr>
              <w:t>ANO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E6F5"/>
            <w:noWrap/>
            <w:vAlign w:val="center"/>
            <w:hideMark/>
          </w:tcPr>
          <w:p w14:paraId="2087D86D" w14:textId="77777777" w:rsidR="007E64F0" w:rsidRPr="007E64F0" w:rsidRDefault="007E64F0" w:rsidP="007E64F0">
            <w:pPr>
              <w:spacing w:after="0" w:line="240" w:lineRule="auto"/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sz w:val="20"/>
                <w:szCs w:val="20"/>
                <w:lang w:eastAsia="cs-CZ"/>
              </w:rPr>
              <w:t> </w:t>
            </w:r>
          </w:p>
        </w:tc>
      </w:tr>
      <w:tr w:rsidR="007E64F0" w:rsidRPr="007E64F0" w14:paraId="628755F7" w14:textId="77777777" w:rsidTr="002F167D">
        <w:trPr>
          <w:trHeight w:val="240"/>
        </w:trPr>
        <w:tc>
          <w:tcPr>
            <w:tcW w:w="28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1EEF9" w:themeFill="accent1" w:themeFillTint="33"/>
            <w:noWrap/>
            <w:vAlign w:val="center"/>
            <w:hideMark/>
          </w:tcPr>
          <w:p w14:paraId="4265B850" w14:textId="77777777" w:rsidR="007E64F0" w:rsidRPr="002F167D" w:rsidRDefault="007E64F0" w:rsidP="007E64F0">
            <w:pPr>
              <w:spacing w:after="0" w:line="240" w:lineRule="auto"/>
              <w:rPr>
                <w:rFonts w:ascii="Tw Cen MT" w:eastAsia="Times New Roman" w:hAnsi="Tw Cen MT" w:cs="Times New Roman"/>
                <w:sz w:val="20"/>
                <w:szCs w:val="20"/>
                <w:lang w:eastAsia="cs-CZ"/>
              </w:rPr>
            </w:pPr>
            <w:r w:rsidRPr="002F167D">
              <w:rPr>
                <w:rFonts w:ascii="Tw Cen MT" w:eastAsia="Times New Roman" w:hAnsi="Tw Cen MT" w:cs="Times New Roman"/>
                <w:sz w:val="20"/>
                <w:szCs w:val="20"/>
                <w:lang w:eastAsia="cs-CZ"/>
              </w:rPr>
              <w:t>Město Žirovnice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1EEF9" w:themeFill="accent1" w:themeFillTint="33"/>
            <w:noWrap/>
            <w:vAlign w:val="center"/>
            <w:hideMark/>
          </w:tcPr>
          <w:p w14:paraId="535CBAE4" w14:textId="77777777" w:rsidR="007E64F0" w:rsidRPr="002F167D" w:rsidRDefault="007E64F0" w:rsidP="007E64F0">
            <w:pPr>
              <w:spacing w:after="0" w:line="240" w:lineRule="auto"/>
              <w:jc w:val="right"/>
              <w:rPr>
                <w:rFonts w:ascii="Tw Cen MT" w:eastAsia="Times New Roman" w:hAnsi="Tw Cen MT" w:cs="Times New Roman"/>
                <w:sz w:val="20"/>
                <w:szCs w:val="20"/>
                <w:lang w:eastAsia="cs-CZ"/>
              </w:rPr>
            </w:pPr>
            <w:r w:rsidRPr="002F167D">
              <w:rPr>
                <w:rFonts w:ascii="Tw Cen MT" w:eastAsia="Times New Roman" w:hAnsi="Tw Cen MT" w:cs="Times New Roman"/>
                <w:sz w:val="20"/>
                <w:szCs w:val="20"/>
                <w:lang w:eastAsia="cs-CZ"/>
              </w:rPr>
              <w:t>2868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1EEF9" w:themeFill="accent1" w:themeFillTint="33"/>
            <w:noWrap/>
            <w:vAlign w:val="center"/>
            <w:hideMark/>
          </w:tcPr>
          <w:p w14:paraId="277A90E6" w14:textId="77777777" w:rsidR="007E64F0" w:rsidRPr="002F167D" w:rsidRDefault="007E64F0" w:rsidP="007E64F0">
            <w:pPr>
              <w:spacing w:after="0" w:line="240" w:lineRule="auto"/>
              <w:jc w:val="right"/>
              <w:rPr>
                <w:rFonts w:ascii="Tw Cen MT" w:eastAsia="Times New Roman" w:hAnsi="Tw Cen MT" w:cs="Times New Roman"/>
                <w:sz w:val="20"/>
                <w:szCs w:val="20"/>
                <w:lang w:eastAsia="cs-CZ"/>
              </w:rPr>
            </w:pPr>
            <w:r w:rsidRPr="002F167D">
              <w:rPr>
                <w:rFonts w:ascii="Tw Cen MT" w:eastAsia="Times New Roman" w:hAnsi="Tw Cen MT" w:cs="Times New Roman"/>
                <w:sz w:val="20"/>
                <w:szCs w:val="20"/>
                <w:lang w:eastAsia="cs-CZ"/>
              </w:rPr>
              <w:t>10,9693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1EEF9" w:themeFill="accent1" w:themeFillTint="33"/>
            <w:noWrap/>
            <w:vAlign w:val="center"/>
            <w:hideMark/>
          </w:tcPr>
          <w:p w14:paraId="241599C1" w14:textId="001F2110" w:rsidR="007E64F0" w:rsidRPr="002F167D" w:rsidRDefault="002F167D" w:rsidP="007E64F0">
            <w:pPr>
              <w:spacing w:after="0" w:line="240" w:lineRule="auto"/>
              <w:rPr>
                <w:rFonts w:ascii="Tw Cen MT" w:eastAsia="Times New Roman" w:hAnsi="Tw Cen MT" w:cs="Times New Roman"/>
                <w:sz w:val="20"/>
                <w:szCs w:val="20"/>
                <w:lang w:eastAsia="cs-CZ"/>
              </w:rPr>
            </w:pPr>
            <w:r>
              <w:rPr>
                <w:rFonts w:ascii="Tw Cen MT" w:eastAsia="Times New Roman" w:hAnsi="Tw Cen MT" w:cs="Times New Roman"/>
                <w:sz w:val="20"/>
                <w:szCs w:val="20"/>
                <w:lang w:eastAsia="cs-CZ"/>
              </w:rPr>
              <w:t>ANO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1EEF9" w:themeFill="accent1" w:themeFillTint="33"/>
            <w:noWrap/>
            <w:vAlign w:val="center"/>
            <w:hideMark/>
          </w:tcPr>
          <w:p w14:paraId="6BB83E8D" w14:textId="4D20D884" w:rsidR="007E64F0" w:rsidRPr="002F167D" w:rsidRDefault="002F167D" w:rsidP="007E64F0">
            <w:pPr>
              <w:spacing w:after="0" w:line="240" w:lineRule="auto"/>
              <w:rPr>
                <w:rFonts w:ascii="Tw Cen MT" w:eastAsia="Times New Roman" w:hAnsi="Tw Cen MT" w:cs="Times New Roman"/>
                <w:sz w:val="20"/>
                <w:szCs w:val="20"/>
                <w:lang w:eastAsia="cs-CZ"/>
              </w:rPr>
            </w:pPr>
            <w:r>
              <w:rPr>
                <w:rFonts w:ascii="Tw Cen MT" w:eastAsia="Times New Roman" w:hAnsi="Tw Cen MT" w:cs="Times New Roman"/>
                <w:sz w:val="20"/>
                <w:szCs w:val="20"/>
                <w:lang w:eastAsia="cs-CZ"/>
              </w:rPr>
              <w:t>ANO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1EEF9" w:themeFill="accent1" w:themeFillTint="33"/>
            <w:noWrap/>
            <w:vAlign w:val="center"/>
            <w:hideMark/>
          </w:tcPr>
          <w:p w14:paraId="1644A554" w14:textId="77777777" w:rsidR="007E64F0" w:rsidRPr="002F167D" w:rsidRDefault="007E64F0" w:rsidP="007E64F0">
            <w:pPr>
              <w:spacing w:after="0" w:line="240" w:lineRule="auto"/>
              <w:rPr>
                <w:rFonts w:ascii="Tw Cen MT" w:eastAsia="Times New Roman" w:hAnsi="Tw Cen MT" w:cs="Times New Roman"/>
                <w:sz w:val="20"/>
                <w:szCs w:val="20"/>
                <w:lang w:eastAsia="cs-CZ"/>
              </w:rPr>
            </w:pPr>
            <w:r w:rsidRPr="002F167D">
              <w:rPr>
                <w:rFonts w:ascii="Tw Cen MT" w:eastAsia="Times New Roman" w:hAnsi="Tw Cen MT" w:cs="Times New Roman"/>
                <w:sz w:val="20"/>
                <w:szCs w:val="20"/>
                <w:lang w:eastAsia="cs-CZ"/>
              </w:rPr>
              <w:t> </w:t>
            </w:r>
          </w:p>
        </w:tc>
      </w:tr>
      <w:tr w:rsidR="007E64F0" w:rsidRPr="007E64F0" w14:paraId="6BEB49CC" w14:textId="77777777" w:rsidTr="00F52C7A">
        <w:trPr>
          <w:trHeight w:val="240"/>
        </w:trPr>
        <w:tc>
          <w:tcPr>
            <w:tcW w:w="28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CAEDFB"/>
            <w:noWrap/>
            <w:vAlign w:val="center"/>
            <w:hideMark/>
          </w:tcPr>
          <w:p w14:paraId="7CF9C562" w14:textId="77777777" w:rsidR="007E64F0" w:rsidRPr="007E64F0" w:rsidRDefault="007E64F0" w:rsidP="007E64F0">
            <w:pPr>
              <w:spacing w:after="0" w:line="240" w:lineRule="auto"/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sz w:val="20"/>
                <w:szCs w:val="20"/>
                <w:lang w:eastAsia="cs-CZ"/>
              </w:rPr>
              <w:t>Městys Božejov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AEDFB"/>
            <w:noWrap/>
            <w:vAlign w:val="center"/>
            <w:hideMark/>
          </w:tcPr>
          <w:p w14:paraId="15164CF2" w14:textId="77777777" w:rsidR="007E64F0" w:rsidRPr="007E64F0" w:rsidRDefault="007E64F0" w:rsidP="007E64F0">
            <w:pPr>
              <w:spacing w:after="0" w:line="240" w:lineRule="auto"/>
              <w:jc w:val="right"/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sz w:val="20"/>
                <w:szCs w:val="20"/>
                <w:lang w:eastAsia="cs-CZ"/>
              </w:rPr>
              <w:t>623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AEDFB"/>
            <w:noWrap/>
            <w:vAlign w:val="center"/>
            <w:hideMark/>
          </w:tcPr>
          <w:p w14:paraId="13929BA3" w14:textId="77777777" w:rsidR="007E64F0" w:rsidRPr="007E64F0" w:rsidRDefault="007E64F0" w:rsidP="007E64F0">
            <w:pPr>
              <w:spacing w:after="0" w:line="240" w:lineRule="auto"/>
              <w:jc w:val="right"/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sz w:val="20"/>
                <w:szCs w:val="20"/>
                <w:lang w:eastAsia="cs-CZ"/>
              </w:rPr>
              <w:t>2,1695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AEDFB"/>
            <w:noWrap/>
            <w:vAlign w:val="center"/>
            <w:hideMark/>
          </w:tcPr>
          <w:p w14:paraId="7A6966C5" w14:textId="77777777" w:rsidR="007E64F0" w:rsidRPr="007E64F0" w:rsidRDefault="007E64F0" w:rsidP="007E64F0">
            <w:pPr>
              <w:spacing w:after="0" w:line="240" w:lineRule="auto"/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sz w:val="20"/>
                <w:szCs w:val="20"/>
                <w:lang w:eastAsia="cs-CZ"/>
              </w:rPr>
              <w:t>ANO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AEDFB"/>
            <w:noWrap/>
            <w:vAlign w:val="center"/>
            <w:hideMark/>
          </w:tcPr>
          <w:p w14:paraId="38989A5D" w14:textId="77777777" w:rsidR="007E64F0" w:rsidRPr="007E64F0" w:rsidRDefault="007E64F0" w:rsidP="007E64F0">
            <w:pPr>
              <w:spacing w:after="0" w:line="240" w:lineRule="auto"/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sz w:val="20"/>
                <w:szCs w:val="20"/>
                <w:lang w:eastAsia="cs-CZ"/>
              </w:rPr>
              <w:t>ANO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AEDFB"/>
            <w:noWrap/>
            <w:vAlign w:val="center"/>
            <w:hideMark/>
          </w:tcPr>
          <w:p w14:paraId="5166B2EF" w14:textId="77777777" w:rsidR="007E64F0" w:rsidRPr="007E64F0" w:rsidRDefault="007E64F0" w:rsidP="007E64F0">
            <w:pPr>
              <w:spacing w:after="0" w:line="240" w:lineRule="auto"/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sz w:val="20"/>
                <w:szCs w:val="20"/>
                <w:lang w:eastAsia="cs-CZ"/>
              </w:rPr>
              <w:t> </w:t>
            </w:r>
          </w:p>
        </w:tc>
      </w:tr>
      <w:tr w:rsidR="007E64F0" w:rsidRPr="007E64F0" w14:paraId="26E9A627" w14:textId="77777777" w:rsidTr="00F52C7A">
        <w:trPr>
          <w:trHeight w:val="240"/>
        </w:trPr>
        <w:tc>
          <w:tcPr>
            <w:tcW w:w="28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C7B022F" w14:textId="77777777" w:rsidR="007E64F0" w:rsidRPr="007E64F0" w:rsidRDefault="007E64F0" w:rsidP="007E64F0">
            <w:pPr>
              <w:spacing w:after="0" w:line="240" w:lineRule="auto"/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  <w:t>Městys Nová Cerekev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60F8E47" w14:textId="77777777" w:rsidR="007E64F0" w:rsidRPr="007E64F0" w:rsidRDefault="007E64F0" w:rsidP="007E64F0">
            <w:pPr>
              <w:spacing w:after="0" w:line="240" w:lineRule="auto"/>
              <w:jc w:val="right"/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  <w:t>1138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AEDFB"/>
            <w:noWrap/>
            <w:vAlign w:val="center"/>
            <w:hideMark/>
          </w:tcPr>
          <w:p w14:paraId="2DD22564" w14:textId="77777777" w:rsidR="007E64F0" w:rsidRPr="007E64F0" w:rsidRDefault="007E64F0" w:rsidP="007E64F0">
            <w:pPr>
              <w:spacing w:after="0" w:line="240" w:lineRule="auto"/>
              <w:jc w:val="right"/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  <w:t>3,1671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1F140DF" w14:textId="77777777" w:rsidR="007E64F0" w:rsidRPr="007E64F0" w:rsidRDefault="007E64F0" w:rsidP="007E64F0">
            <w:pPr>
              <w:spacing w:after="0" w:line="240" w:lineRule="auto"/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F529928" w14:textId="77777777" w:rsidR="007E64F0" w:rsidRPr="007E64F0" w:rsidRDefault="007E64F0" w:rsidP="007E64F0">
            <w:pPr>
              <w:spacing w:after="0" w:line="240" w:lineRule="auto"/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ECA6DF9" w14:textId="77777777" w:rsidR="007E64F0" w:rsidRPr="007E64F0" w:rsidRDefault="007E64F0" w:rsidP="007E64F0">
            <w:pPr>
              <w:spacing w:after="0" w:line="240" w:lineRule="auto"/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  <w:t>NE</w:t>
            </w:r>
          </w:p>
        </w:tc>
      </w:tr>
      <w:tr w:rsidR="007E64F0" w:rsidRPr="007E64F0" w14:paraId="718FE38D" w14:textId="77777777" w:rsidTr="00F52C7A">
        <w:trPr>
          <w:trHeight w:val="240"/>
        </w:trPr>
        <w:tc>
          <w:tcPr>
            <w:tcW w:w="28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CAEDFB"/>
            <w:noWrap/>
            <w:vAlign w:val="center"/>
            <w:hideMark/>
          </w:tcPr>
          <w:p w14:paraId="6C97DE96" w14:textId="77777777" w:rsidR="007E64F0" w:rsidRPr="007E64F0" w:rsidRDefault="007E64F0" w:rsidP="007E64F0">
            <w:pPr>
              <w:spacing w:after="0" w:line="240" w:lineRule="auto"/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sz w:val="20"/>
                <w:szCs w:val="20"/>
                <w:lang w:eastAsia="cs-CZ"/>
              </w:rPr>
              <w:t>Obec Bohdalín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AEDFB"/>
            <w:noWrap/>
            <w:vAlign w:val="center"/>
            <w:hideMark/>
          </w:tcPr>
          <w:p w14:paraId="19431815" w14:textId="77777777" w:rsidR="007E64F0" w:rsidRPr="007E64F0" w:rsidRDefault="007E64F0" w:rsidP="007E64F0">
            <w:pPr>
              <w:spacing w:after="0" w:line="240" w:lineRule="auto"/>
              <w:jc w:val="right"/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sz w:val="20"/>
                <w:szCs w:val="20"/>
                <w:lang w:eastAsia="cs-CZ"/>
              </w:rPr>
              <w:t>170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AEDFB"/>
            <w:noWrap/>
            <w:vAlign w:val="center"/>
            <w:hideMark/>
          </w:tcPr>
          <w:p w14:paraId="3DFF8D35" w14:textId="77777777" w:rsidR="007E64F0" w:rsidRPr="007E64F0" w:rsidRDefault="007E64F0" w:rsidP="007E64F0">
            <w:pPr>
              <w:spacing w:after="0" w:line="240" w:lineRule="auto"/>
              <w:jc w:val="right"/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sz w:val="20"/>
                <w:szCs w:val="20"/>
                <w:lang w:eastAsia="cs-CZ"/>
              </w:rPr>
              <w:t>0,3316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AEDFB"/>
            <w:noWrap/>
            <w:vAlign w:val="center"/>
            <w:hideMark/>
          </w:tcPr>
          <w:p w14:paraId="0FD91135" w14:textId="77777777" w:rsidR="007E64F0" w:rsidRPr="007E64F0" w:rsidRDefault="007E64F0" w:rsidP="007E64F0">
            <w:pPr>
              <w:spacing w:after="0" w:line="240" w:lineRule="auto"/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sz w:val="20"/>
                <w:szCs w:val="20"/>
                <w:lang w:eastAsia="cs-CZ"/>
              </w:rPr>
              <w:t>ANO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AEDFB"/>
            <w:noWrap/>
            <w:vAlign w:val="center"/>
            <w:hideMark/>
          </w:tcPr>
          <w:p w14:paraId="1575E7C3" w14:textId="77777777" w:rsidR="007E64F0" w:rsidRPr="007E64F0" w:rsidRDefault="007E64F0" w:rsidP="007E64F0">
            <w:pPr>
              <w:spacing w:after="0" w:line="240" w:lineRule="auto"/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sz w:val="20"/>
                <w:szCs w:val="20"/>
                <w:lang w:eastAsia="cs-CZ"/>
              </w:rPr>
              <w:t>ANO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AEDFB"/>
            <w:noWrap/>
            <w:vAlign w:val="center"/>
            <w:hideMark/>
          </w:tcPr>
          <w:p w14:paraId="6748DE95" w14:textId="77777777" w:rsidR="007E64F0" w:rsidRPr="007E64F0" w:rsidRDefault="007E64F0" w:rsidP="007E64F0">
            <w:pPr>
              <w:spacing w:after="0" w:line="240" w:lineRule="auto"/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sz w:val="20"/>
                <w:szCs w:val="20"/>
                <w:lang w:eastAsia="cs-CZ"/>
              </w:rPr>
              <w:t> </w:t>
            </w:r>
          </w:p>
        </w:tc>
      </w:tr>
      <w:tr w:rsidR="007E64F0" w:rsidRPr="007E64F0" w14:paraId="3CF58876" w14:textId="77777777" w:rsidTr="00F52C7A">
        <w:trPr>
          <w:trHeight w:val="240"/>
        </w:trPr>
        <w:tc>
          <w:tcPr>
            <w:tcW w:w="28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81987DE" w14:textId="77777777" w:rsidR="007E64F0" w:rsidRPr="007E64F0" w:rsidRDefault="007E64F0" w:rsidP="007E64F0">
            <w:pPr>
              <w:spacing w:after="0" w:line="240" w:lineRule="auto"/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  <w:t>Obec Bořetín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67E1C00" w14:textId="77777777" w:rsidR="007E64F0" w:rsidRPr="007E64F0" w:rsidRDefault="007E64F0" w:rsidP="007E64F0">
            <w:pPr>
              <w:spacing w:after="0" w:line="240" w:lineRule="auto"/>
              <w:jc w:val="right"/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  <w:t>112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AEDFB"/>
            <w:noWrap/>
            <w:vAlign w:val="center"/>
            <w:hideMark/>
          </w:tcPr>
          <w:p w14:paraId="6F05095C" w14:textId="77777777" w:rsidR="007E64F0" w:rsidRPr="007E64F0" w:rsidRDefault="007E64F0" w:rsidP="007E64F0">
            <w:pPr>
              <w:spacing w:after="0" w:line="240" w:lineRule="auto"/>
              <w:jc w:val="right"/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  <w:t>0,2321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F44F4B3" w14:textId="77777777" w:rsidR="007E64F0" w:rsidRPr="007E64F0" w:rsidRDefault="007E64F0" w:rsidP="007E64F0">
            <w:pPr>
              <w:spacing w:after="0" w:line="240" w:lineRule="auto"/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36C4E9F" w14:textId="77777777" w:rsidR="007E64F0" w:rsidRPr="007E64F0" w:rsidRDefault="007E64F0" w:rsidP="007E64F0">
            <w:pPr>
              <w:spacing w:after="0" w:line="240" w:lineRule="auto"/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D10EA33" w14:textId="77777777" w:rsidR="007E64F0" w:rsidRPr="007E64F0" w:rsidRDefault="007E64F0" w:rsidP="007E64F0">
            <w:pPr>
              <w:spacing w:after="0" w:line="240" w:lineRule="auto"/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  <w:t> </w:t>
            </w:r>
          </w:p>
        </w:tc>
      </w:tr>
      <w:tr w:rsidR="007E64F0" w:rsidRPr="007E64F0" w14:paraId="7F626AF6" w14:textId="77777777" w:rsidTr="00F52C7A">
        <w:trPr>
          <w:trHeight w:val="240"/>
        </w:trPr>
        <w:tc>
          <w:tcPr>
            <w:tcW w:w="28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CAEDFB"/>
            <w:noWrap/>
            <w:vAlign w:val="center"/>
            <w:hideMark/>
          </w:tcPr>
          <w:p w14:paraId="3280D9EE" w14:textId="77777777" w:rsidR="007E64F0" w:rsidRPr="007E64F0" w:rsidRDefault="007E64F0" w:rsidP="007E64F0">
            <w:pPr>
              <w:spacing w:after="0" w:line="240" w:lineRule="auto"/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sz w:val="20"/>
                <w:szCs w:val="20"/>
                <w:lang w:eastAsia="cs-CZ"/>
              </w:rPr>
              <w:t>Obec Cetoraz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AEDFB"/>
            <w:noWrap/>
            <w:vAlign w:val="center"/>
            <w:hideMark/>
          </w:tcPr>
          <w:p w14:paraId="143548BE" w14:textId="77777777" w:rsidR="007E64F0" w:rsidRPr="007E64F0" w:rsidRDefault="007E64F0" w:rsidP="007E64F0">
            <w:pPr>
              <w:spacing w:after="0" w:line="240" w:lineRule="auto"/>
              <w:jc w:val="right"/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sz w:val="20"/>
                <w:szCs w:val="20"/>
                <w:lang w:eastAsia="cs-CZ"/>
              </w:rPr>
              <w:t>304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AEDFB"/>
            <w:noWrap/>
            <w:vAlign w:val="center"/>
            <w:hideMark/>
          </w:tcPr>
          <w:p w14:paraId="5B346D39" w14:textId="77777777" w:rsidR="007E64F0" w:rsidRPr="007E64F0" w:rsidRDefault="007E64F0" w:rsidP="007E64F0">
            <w:pPr>
              <w:spacing w:after="0" w:line="240" w:lineRule="auto"/>
              <w:jc w:val="right"/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sz w:val="20"/>
                <w:szCs w:val="20"/>
                <w:lang w:eastAsia="cs-CZ"/>
              </w:rPr>
              <w:t>0,6843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AEDFB"/>
            <w:noWrap/>
            <w:vAlign w:val="center"/>
            <w:hideMark/>
          </w:tcPr>
          <w:p w14:paraId="054F1980" w14:textId="77777777" w:rsidR="007E64F0" w:rsidRPr="007E64F0" w:rsidRDefault="007E64F0" w:rsidP="007E64F0">
            <w:pPr>
              <w:spacing w:after="0" w:line="240" w:lineRule="auto"/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sz w:val="20"/>
                <w:szCs w:val="20"/>
                <w:lang w:eastAsia="cs-CZ"/>
              </w:rPr>
              <w:t>ANO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AEDFB"/>
            <w:noWrap/>
            <w:vAlign w:val="center"/>
            <w:hideMark/>
          </w:tcPr>
          <w:p w14:paraId="4691E54B" w14:textId="77777777" w:rsidR="007E64F0" w:rsidRPr="007E64F0" w:rsidRDefault="007E64F0" w:rsidP="007E64F0">
            <w:pPr>
              <w:spacing w:after="0" w:line="240" w:lineRule="auto"/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sz w:val="20"/>
                <w:szCs w:val="20"/>
                <w:lang w:eastAsia="cs-CZ"/>
              </w:rPr>
              <w:t>ANO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AEDFB"/>
            <w:noWrap/>
            <w:vAlign w:val="center"/>
            <w:hideMark/>
          </w:tcPr>
          <w:p w14:paraId="66164503" w14:textId="77777777" w:rsidR="007E64F0" w:rsidRPr="007E64F0" w:rsidRDefault="007E64F0" w:rsidP="007E64F0">
            <w:pPr>
              <w:spacing w:after="0" w:line="240" w:lineRule="auto"/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sz w:val="20"/>
                <w:szCs w:val="20"/>
                <w:lang w:eastAsia="cs-CZ"/>
              </w:rPr>
              <w:t> </w:t>
            </w:r>
          </w:p>
        </w:tc>
      </w:tr>
      <w:tr w:rsidR="007E64F0" w:rsidRPr="007E64F0" w14:paraId="24D387DA" w14:textId="77777777" w:rsidTr="00F52C7A">
        <w:trPr>
          <w:trHeight w:val="240"/>
        </w:trPr>
        <w:tc>
          <w:tcPr>
            <w:tcW w:w="28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CAEDFB"/>
            <w:noWrap/>
            <w:vAlign w:val="center"/>
            <w:hideMark/>
          </w:tcPr>
          <w:p w14:paraId="7DAE6EA0" w14:textId="77777777" w:rsidR="007E64F0" w:rsidRPr="007E64F0" w:rsidRDefault="007E64F0" w:rsidP="007E64F0">
            <w:pPr>
              <w:spacing w:after="0" w:line="240" w:lineRule="auto"/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sz w:val="20"/>
                <w:szCs w:val="20"/>
                <w:lang w:eastAsia="cs-CZ"/>
              </w:rPr>
              <w:t>Obec Častrov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AEDFB"/>
            <w:noWrap/>
            <w:vAlign w:val="center"/>
            <w:hideMark/>
          </w:tcPr>
          <w:p w14:paraId="27D6FBB8" w14:textId="77777777" w:rsidR="007E64F0" w:rsidRPr="007E64F0" w:rsidRDefault="007E64F0" w:rsidP="007E64F0">
            <w:pPr>
              <w:spacing w:after="0" w:line="240" w:lineRule="auto"/>
              <w:jc w:val="right"/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sz w:val="20"/>
                <w:szCs w:val="20"/>
                <w:lang w:eastAsia="cs-CZ"/>
              </w:rPr>
              <w:t>623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AEDFB"/>
            <w:noWrap/>
            <w:vAlign w:val="center"/>
            <w:hideMark/>
          </w:tcPr>
          <w:p w14:paraId="7D83849A" w14:textId="77777777" w:rsidR="007E64F0" w:rsidRPr="007E64F0" w:rsidRDefault="007E64F0" w:rsidP="007E64F0">
            <w:pPr>
              <w:spacing w:after="0" w:line="240" w:lineRule="auto"/>
              <w:jc w:val="right"/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sz w:val="20"/>
                <w:szCs w:val="20"/>
                <w:lang w:eastAsia="cs-CZ"/>
              </w:rPr>
              <w:t>1,5912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AEDFB"/>
            <w:noWrap/>
            <w:vAlign w:val="center"/>
            <w:hideMark/>
          </w:tcPr>
          <w:p w14:paraId="39830214" w14:textId="4784FC72" w:rsidR="007E64F0" w:rsidRPr="007E64F0" w:rsidRDefault="007E64F0" w:rsidP="007E64F0">
            <w:pPr>
              <w:spacing w:after="0" w:line="240" w:lineRule="auto"/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AEDFB"/>
            <w:noWrap/>
            <w:vAlign w:val="center"/>
            <w:hideMark/>
          </w:tcPr>
          <w:p w14:paraId="71F39619" w14:textId="77777777" w:rsidR="007E64F0" w:rsidRPr="007E64F0" w:rsidRDefault="007E64F0" w:rsidP="007E64F0">
            <w:pPr>
              <w:spacing w:after="0" w:line="240" w:lineRule="auto"/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sz w:val="20"/>
                <w:szCs w:val="20"/>
                <w:lang w:eastAsia="cs-CZ"/>
              </w:rPr>
              <w:t>ANO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AEDFB"/>
            <w:noWrap/>
            <w:vAlign w:val="center"/>
            <w:hideMark/>
          </w:tcPr>
          <w:p w14:paraId="28D23F4F" w14:textId="77777777" w:rsidR="007E64F0" w:rsidRPr="007E64F0" w:rsidRDefault="007E64F0" w:rsidP="007E64F0">
            <w:pPr>
              <w:spacing w:after="0" w:line="240" w:lineRule="auto"/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sz w:val="20"/>
                <w:szCs w:val="20"/>
                <w:lang w:eastAsia="cs-CZ"/>
              </w:rPr>
              <w:t> </w:t>
            </w:r>
          </w:p>
        </w:tc>
      </w:tr>
      <w:tr w:rsidR="007E64F0" w:rsidRPr="007E64F0" w14:paraId="4B4B3D77" w14:textId="77777777" w:rsidTr="00F52C7A">
        <w:trPr>
          <w:trHeight w:val="240"/>
        </w:trPr>
        <w:tc>
          <w:tcPr>
            <w:tcW w:w="28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20F7AFA" w14:textId="77777777" w:rsidR="007E64F0" w:rsidRPr="007E64F0" w:rsidRDefault="007E64F0" w:rsidP="007E64F0">
            <w:pPr>
              <w:spacing w:after="0" w:line="240" w:lineRule="auto"/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  <w:t>Obec Čelistná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6EDBF49" w14:textId="77777777" w:rsidR="007E64F0" w:rsidRPr="007E64F0" w:rsidRDefault="007E64F0" w:rsidP="007E64F0">
            <w:pPr>
              <w:spacing w:after="0" w:line="240" w:lineRule="auto"/>
              <w:jc w:val="right"/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  <w:t>93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AEDFB"/>
            <w:noWrap/>
            <w:vAlign w:val="center"/>
            <w:hideMark/>
          </w:tcPr>
          <w:p w14:paraId="69D00DA9" w14:textId="77777777" w:rsidR="007E64F0" w:rsidRPr="007E64F0" w:rsidRDefault="007E64F0" w:rsidP="007E64F0">
            <w:pPr>
              <w:spacing w:after="0" w:line="240" w:lineRule="auto"/>
              <w:jc w:val="right"/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  <w:t>0,1618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DA90ACC" w14:textId="77777777" w:rsidR="007E64F0" w:rsidRPr="007E64F0" w:rsidRDefault="007E64F0" w:rsidP="007E64F0">
            <w:pPr>
              <w:spacing w:after="0" w:line="240" w:lineRule="auto"/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9101E5D" w14:textId="77777777" w:rsidR="007E64F0" w:rsidRPr="007E64F0" w:rsidRDefault="007E64F0" w:rsidP="007E64F0">
            <w:pPr>
              <w:spacing w:after="0" w:line="240" w:lineRule="auto"/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A6978C7" w14:textId="77777777" w:rsidR="007E64F0" w:rsidRPr="007E64F0" w:rsidRDefault="007E64F0" w:rsidP="007E64F0">
            <w:pPr>
              <w:spacing w:after="0" w:line="240" w:lineRule="auto"/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  <w:t> </w:t>
            </w:r>
          </w:p>
        </w:tc>
      </w:tr>
      <w:tr w:rsidR="007E64F0" w:rsidRPr="007E64F0" w14:paraId="2BB0240A" w14:textId="77777777" w:rsidTr="00F52C7A">
        <w:trPr>
          <w:trHeight w:val="240"/>
        </w:trPr>
        <w:tc>
          <w:tcPr>
            <w:tcW w:w="28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081C989" w14:textId="77777777" w:rsidR="007E64F0" w:rsidRPr="007E64F0" w:rsidRDefault="007E64F0" w:rsidP="007E64F0">
            <w:pPr>
              <w:spacing w:after="0" w:line="240" w:lineRule="auto"/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  <w:t>Obec Dobrá Voda u Pacova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E1D554D" w14:textId="77777777" w:rsidR="007E64F0" w:rsidRPr="007E64F0" w:rsidRDefault="007E64F0" w:rsidP="007E64F0">
            <w:pPr>
              <w:spacing w:after="0" w:line="240" w:lineRule="auto"/>
              <w:jc w:val="right"/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  <w:t>96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AEDFB"/>
            <w:noWrap/>
            <w:vAlign w:val="center"/>
            <w:hideMark/>
          </w:tcPr>
          <w:p w14:paraId="365E3E38" w14:textId="77777777" w:rsidR="007E64F0" w:rsidRPr="007E64F0" w:rsidRDefault="007E64F0" w:rsidP="007E64F0">
            <w:pPr>
              <w:spacing w:after="0" w:line="240" w:lineRule="auto"/>
              <w:jc w:val="right"/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  <w:t>0,4814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885BC9D" w14:textId="77777777" w:rsidR="007E64F0" w:rsidRPr="007E64F0" w:rsidRDefault="007E64F0" w:rsidP="007E64F0">
            <w:pPr>
              <w:spacing w:after="0" w:line="240" w:lineRule="auto"/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DA1BDCF" w14:textId="77777777" w:rsidR="007E64F0" w:rsidRPr="007E64F0" w:rsidRDefault="007E64F0" w:rsidP="007E64F0">
            <w:pPr>
              <w:spacing w:after="0" w:line="240" w:lineRule="auto"/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0FB81D1" w14:textId="77777777" w:rsidR="007E64F0" w:rsidRPr="007E64F0" w:rsidRDefault="007E64F0" w:rsidP="007E64F0">
            <w:pPr>
              <w:spacing w:after="0" w:line="240" w:lineRule="auto"/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  <w:t> </w:t>
            </w:r>
          </w:p>
        </w:tc>
      </w:tr>
      <w:tr w:rsidR="007E64F0" w:rsidRPr="007E64F0" w14:paraId="425F417E" w14:textId="77777777" w:rsidTr="00F52C7A">
        <w:trPr>
          <w:trHeight w:val="240"/>
        </w:trPr>
        <w:tc>
          <w:tcPr>
            <w:tcW w:w="28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F6369CD" w14:textId="77777777" w:rsidR="007E64F0" w:rsidRPr="007E64F0" w:rsidRDefault="007E64F0" w:rsidP="007E64F0">
            <w:pPr>
              <w:spacing w:after="0" w:line="240" w:lineRule="auto"/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  <w:t>Obec Dubovice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3DEB2F7" w14:textId="77777777" w:rsidR="007E64F0" w:rsidRPr="007E64F0" w:rsidRDefault="007E64F0" w:rsidP="007E64F0">
            <w:pPr>
              <w:spacing w:after="0" w:line="240" w:lineRule="auto"/>
              <w:jc w:val="right"/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  <w:t>81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AEDFB"/>
            <w:noWrap/>
            <w:vAlign w:val="center"/>
            <w:hideMark/>
          </w:tcPr>
          <w:p w14:paraId="5184913C" w14:textId="77777777" w:rsidR="007E64F0" w:rsidRPr="007E64F0" w:rsidRDefault="007E64F0" w:rsidP="007E64F0">
            <w:pPr>
              <w:spacing w:after="0" w:line="240" w:lineRule="auto"/>
              <w:jc w:val="right"/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  <w:t>0,1880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5C48D07" w14:textId="77777777" w:rsidR="007E64F0" w:rsidRPr="007E64F0" w:rsidRDefault="007E64F0" w:rsidP="007E64F0">
            <w:pPr>
              <w:spacing w:after="0" w:line="240" w:lineRule="auto"/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0632467" w14:textId="77777777" w:rsidR="007E64F0" w:rsidRPr="007E64F0" w:rsidRDefault="007E64F0" w:rsidP="007E64F0">
            <w:pPr>
              <w:spacing w:after="0" w:line="240" w:lineRule="auto"/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6785B9C" w14:textId="77777777" w:rsidR="007E64F0" w:rsidRPr="007E64F0" w:rsidRDefault="007E64F0" w:rsidP="007E64F0">
            <w:pPr>
              <w:spacing w:after="0" w:line="240" w:lineRule="auto"/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  <w:t> </w:t>
            </w:r>
          </w:p>
        </w:tc>
      </w:tr>
      <w:tr w:rsidR="007E64F0" w:rsidRPr="007E64F0" w14:paraId="10635B62" w14:textId="77777777" w:rsidTr="00F52C7A">
        <w:trPr>
          <w:trHeight w:val="240"/>
        </w:trPr>
        <w:tc>
          <w:tcPr>
            <w:tcW w:w="28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B606619" w14:textId="77777777" w:rsidR="007E64F0" w:rsidRPr="007E64F0" w:rsidRDefault="007E64F0" w:rsidP="007E64F0">
            <w:pPr>
              <w:spacing w:after="0" w:line="240" w:lineRule="auto"/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  <w:t>Obec Eš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C39B96E" w14:textId="77777777" w:rsidR="007E64F0" w:rsidRPr="007E64F0" w:rsidRDefault="007E64F0" w:rsidP="007E64F0">
            <w:pPr>
              <w:spacing w:after="0" w:line="240" w:lineRule="auto"/>
              <w:jc w:val="right"/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  <w:t>66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AEDFB"/>
            <w:noWrap/>
            <w:vAlign w:val="center"/>
            <w:hideMark/>
          </w:tcPr>
          <w:p w14:paraId="6D8B7D76" w14:textId="77777777" w:rsidR="007E64F0" w:rsidRPr="007E64F0" w:rsidRDefault="007E64F0" w:rsidP="007E64F0">
            <w:pPr>
              <w:spacing w:after="0" w:line="240" w:lineRule="auto"/>
              <w:jc w:val="right"/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  <w:t>0,1455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B59032B" w14:textId="77777777" w:rsidR="007E64F0" w:rsidRPr="007E64F0" w:rsidRDefault="007E64F0" w:rsidP="007E64F0">
            <w:pPr>
              <w:spacing w:after="0" w:line="240" w:lineRule="auto"/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0DB404B" w14:textId="77777777" w:rsidR="007E64F0" w:rsidRPr="007E64F0" w:rsidRDefault="007E64F0" w:rsidP="007E64F0">
            <w:pPr>
              <w:spacing w:after="0" w:line="240" w:lineRule="auto"/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63E5583" w14:textId="77777777" w:rsidR="007E64F0" w:rsidRPr="007E64F0" w:rsidRDefault="007E64F0" w:rsidP="007E64F0">
            <w:pPr>
              <w:spacing w:after="0" w:line="240" w:lineRule="auto"/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  <w:t> </w:t>
            </w:r>
          </w:p>
        </w:tc>
      </w:tr>
      <w:tr w:rsidR="007E64F0" w:rsidRPr="007E64F0" w14:paraId="0407A967" w14:textId="77777777" w:rsidTr="00F52C7A">
        <w:trPr>
          <w:trHeight w:val="240"/>
        </w:trPr>
        <w:tc>
          <w:tcPr>
            <w:tcW w:w="28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EB57B71" w14:textId="77777777" w:rsidR="007E64F0" w:rsidRPr="007E64F0" w:rsidRDefault="007E64F0" w:rsidP="007E64F0">
            <w:pPr>
              <w:spacing w:after="0" w:line="240" w:lineRule="auto"/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  <w:t>Obec Hojovice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34D8AC6" w14:textId="77777777" w:rsidR="007E64F0" w:rsidRPr="007E64F0" w:rsidRDefault="007E64F0" w:rsidP="007E64F0">
            <w:pPr>
              <w:spacing w:after="0" w:line="240" w:lineRule="auto"/>
              <w:jc w:val="right"/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  <w:t>76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AEDFB"/>
            <w:noWrap/>
            <w:vAlign w:val="center"/>
            <w:hideMark/>
          </w:tcPr>
          <w:p w14:paraId="70D196E8" w14:textId="77777777" w:rsidR="007E64F0" w:rsidRPr="007E64F0" w:rsidRDefault="007E64F0" w:rsidP="007E64F0">
            <w:pPr>
              <w:spacing w:after="0" w:line="240" w:lineRule="auto"/>
              <w:jc w:val="right"/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  <w:t>0,2463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3973F56" w14:textId="77777777" w:rsidR="007E64F0" w:rsidRPr="007E64F0" w:rsidRDefault="007E64F0" w:rsidP="007E64F0">
            <w:pPr>
              <w:spacing w:after="0" w:line="240" w:lineRule="auto"/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C65A63A" w14:textId="77777777" w:rsidR="007E64F0" w:rsidRPr="007E64F0" w:rsidRDefault="007E64F0" w:rsidP="007E64F0">
            <w:pPr>
              <w:spacing w:after="0" w:line="240" w:lineRule="auto"/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2A6CCB1" w14:textId="77777777" w:rsidR="007E64F0" w:rsidRPr="007E64F0" w:rsidRDefault="007E64F0" w:rsidP="007E64F0">
            <w:pPr>
              <w:spacing w:after="0" w:line="240" w:lineRule="auto"/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  <w:t> </w:t>
            </w:r>
          </w:p>
        </w:tc>
      </w:tr>
      <w:tr w:rsidR="007E64F0" w:rsidRPr="007E64F0" w14:paraId="67ED3637" w14:textId="77777777" w:rsidTr="00F52C7A">
        <w:trPr>
          <w:trHeight w:val="240"/>
        </w:trPr>
        <w:tc>
          <w:tcPr>
            <w:tcW w:w="28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4FA74B7" w14:textId="77777777" w:rsidR="007E64F0" w:rsidRPr="007E64F0" w:rsidRDefault="007E64F0" w:rsidP="007E64F0">
            <w:pPr>
              <w:spacing w:after="0" w:line="240" w:lineRule="auto"/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  <w:t>Obec Kámen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75C4EF9" w14:textId="77777777" w:rsidR="007E64F0" w:rsidRPr="007E64F0" w:rsidRDefault="007E64F0" w:rsidP="007E64F0">
            <w:pPr>
              <w:spacing w:after="0" w:line="240" w:lineRule="auto"/>
              <w:jc w:val="right"/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  <w:t>265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AEDFB"/>
            <w:noWrap/>
            <w:vAlign w:val="center"/>
            <w:hideMark/>
          </w:tcPr>
          <w:p w14:paraId="7B4E6CA9" w14:textId="77777777" w:rsidR="007E64F0" w:rsidRPr="007E64F0" w:rsidRDefault="007E64F0" w:rsidP="007E64F0">
            <w:pPr>
              <w:spacing w:after="0" w:line="240" w:lineRule="auto"/>
              <w:jc w:val="right"/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  <w:t>0,8419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AAB972B" w14:textId="77777777" w:rsidR="007E64F0" w:rsidRPr="007E64F0" w:rsidRDefault="007E64F0" w:rsidP="007E64F0">
            <w:pPr>
              <w:spacing w:after="0" w:line="240" w:lineRule="auto"/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3D30530" w14:textId="77777777" w:rsidR="007E64F0" w:rsidRPr="007E64F0" w:rsidRDefault="007E64F0" w:rsidP="007E64F0">
            <w:pPr>
              <w:spacing w:after="0" w:line="240" w:lineRule="auto"/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17B07F7" w14:textId="77777777" w:rsidR="007E64F0" w:rsidRPr="007E64F0" w:rsidRDefault="007E64F0" w:rsidP="007E64F0">
            <w:pPr>
              <w:spacing w:after="0" w:line="240" w:lineRule="auto"/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  <w:t> </w:t>
            </w:r>
          </w:p>
        </w:tc>
      </w:tr>
      <w:tr w:rsidR="007E64F0" w:rsidRPr="007E64F0" w14:paraId="0AA6DFE5" w14:textId="77777777" w:rsidTr="00F52C7A">
        <w:trPr>
          <w:trHeight w:val="240"/>
        </w:trPr>
        <w:tc>
          <w:tcPr>
            <w:tcW w:w="28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CAEDFB"/>
            <w:noWrap/>
            <w:vAlign w:val="center"/>
            <w:hideMark/>
          </w:tcPr>
          <w:p w14:paraId="1245D19F" w14:textId="77777777" w:rsidR="007E64F0" w:rsidRPr="007E64F0" w:rsidRDefault="007E64F0" w:rsidP="007E64F0">
            <w:pPr>
              <w:spacing w:after="0" w:line="240" w:lineRule="auto"/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sz w:val="20"/>
                <w:szCs w:val="20"/>
                <w:lang w:eastAsia="cs-CZ"/>
              </w:rPr>
              <w:t>Obec Křeč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AEDFB"/>
            <w:noWrap/>
            <w:vAlign w:val="center"/>
            <w:hideMark/>
          </w:tcPr>
          <w:p w14:paraId="1B878673" w14:textId="77777777" w:rsidR="007E64F0" w:rsidRPr="007E64F0" w:rsidRDefault="007E64F0" w:rsidP="007E64F0">
            <w:pPr>
              <w:spacing w:after="0" w:line="240" w:lineRule="auto"/>
              <w:jc w:val="right"/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sz w:val="20"/>
                <w:szCs w:val="20"/>
                <w:lang w:eastAsia="cs-CZ"/>
              </w:rPr>
              <w:t>231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AEDFB"/>
            <w:noWrap/>
            <w:vAlign w:val="center"/>
            <w:hideMark/>
          </w:tcPr>
          <w:p w14:paraId="393D9A68" w14:textId="77777777" w:rsidR="007E64F0" w:rsidRPr="007E64F0" w:rsidRDefault="007E64F0" w:rsidP="007E64F0">
            <w:pPr>
              <w:spacing w:after="0" w:line="240" w:lineRule="auto"/>
              <w:jc w:val="right"/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sz w:val="20"/>
                <w:szCs w:val="20"/>
                <w:lang w:eastAsia="cs-CZ"/>
              </w:rPr>
              <w:t>0,5504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AEDFB"/>
            <w:noWrap/>
            <w:vAlign w:val="center"/>
            <w:hideMark/>
          </w:tcPr>
          <w:p w14:paraId="0B595D34" w14:textId="77777777" w:rsidR="007E64F0" w:rsidRPr="007E64F0" w:rsidRDefault="007E64F0" w:rsidP="007E64F0">
            <w:pPr>
              <w:spacing w:after="0" w:line="240" w:lineRule="auto"/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sz w:val="20"/>
                <w:szCs w:val="20"/>
                <w:lang w:eastAsia="cs-CZ"/>
              </w:rPr>
              <w:t>ANO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AEDFB"/>
            <w:noWrap/>
            <w:vAlign w:val="center"/>
            <w:hideMark/>
          </w:tcPr>
          <w:p w14:paraId="7E594A0F" w14:textId="77777777" w:rsidR="007E64F0" w:rsidRPr="007E64F0" w:rsidRDefault="007E64F0" w:rsidP="007E64F0">
            <w:pPr>
              <w:spacing w:after="0" w:line="240" w:lineRule="auto"/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sz w:val="20"/>
                <w:szCs w:val="20"/>
                <w:lang w:eastAsia="cs-CZ"/>
              </w:rPr>
              <w:t>ANO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AEDFB"/>
            <w:noWrap/>
            <w:vAlign w:val="center"/>
            <w:hideMark/>
          </w:tcPr>
          <w:p w14:paraId="427B2E2A" w14:textId="77777777" w:rsidR="007E64F0" w:rsidRPr="007E64F0" w:rsidRDefault="007E64F0" w:rsidP="007E64F0">
            <w:pPr>
              <w:spacing w:after="0" w:line="240" w:lineRule="auto"/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sz w:val="20"/>
                <w:szCs w:val="20"/>
                <w:lang w:eastAsia="cs-CZ"/>
              </w:rPr>
              <w:t> </w:t>
            </w:r>
          </w:p>
        </w:tc>
      </w:tr>
      <w:tr w:rsidR="007E64F0" w:rsidRPr="007E64F0" w14:paraId="76EE826C" w14:textId="77777777" w:rsidTr="00F52C7A">
        <w:trPr>
          <w:trHeight w:val="240"/>
        </w:trPr>
        <w:tc>
          <w:tcPr>
            <w:tcW w:w="28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EE8177A" w14:textId="77777777" w:rsidR="007E64F0" w:rsidRPr="007E64F0" w:rsidRDefault="007E64F0" w:rsidP="007E64F0">
            <w:pPr>
              <w:spacing w:after="0" w:line="240" w:lineRule="auto"/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  <w:t>Obec Lhota-</w:t>
            </w:r>
            <w:proofErr w:type="spellStart"/>
            <w:r w:rsidRPr="007E64F0"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  <w:t>Vlasenice</w:t>
            </w:r>
            <w:proofErr w:type="spellEnd"/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8D98181" w14:textId="77777777" w:rsidR="007E64F0" w:rsidRPr="007E64F0" w:rsidRDefault="007E64F0" w:rsidP="007E64F0">
            <w:pPr>
              <w:spacing w:after="0" w:line="240" w:lineRule="auto"/>
              <w:jc w:val="right"/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  <w:t>100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AEDFB"/>
            <w:noWrap/>
            <w:vAlign w:val="center"/>
            <w:hideMark/>
          </w:tcPr>
          <w:p w14:paraId="7B4A1810" w14:textId="77777777" w:rsidR="007E64F0" w:rsidRPr="007E64F0" w:rsidRDefault="007E64F0" w:rsidP="007E64F0">
            <w:pPr>
              <w:spacing w:after="0" w:line="240" w:lineRule="auto"/>
              <w:jc w:val="right"/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  <w:t>0,2803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48A14B9" w14:textId="77777777" w:rsidR="007E64F0" w:rsidRPr="007E64F0" w:rsidRDefault="007E64F0" w:rsidP="007E64F0">
            <w:pPr>
              <w:spacing w:after="0" w:line="240" w:lineRule="auto"/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049E13D" w14:textId="77777777" w:rsidR="007E64F0" w:rsidRPr="007E64F0" w:rsidRDefault="007E64F0" w:rsidP="007E64F0">
            <w:pPr>
              <w:spacing w:after="0" w:line="240" w:lineRule="auto"/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D52A771" w14:textId="77777777" w:rsidR="007E64F0" w:rsidRPr="007E64F0" w:rsidRDefault="007E64F0" w:rsidP="007E64F0">
            <w:pPr>
              <w:spacing w:after="0" w:line="240" w:lineRule="auto"/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  <w:t> </w:t>
            </w:r>
          </w:p>
        </w:tc>
      </w:tr>
      <w:tr w:rsidR="007E64F0" w:rsidRPr="007E64F0" w14:paraId="09241632" w14:textId="77777777" w:rsidTr="00F52C7A">
        <w:trPr>
          <w:trHeight w:val="240"/>
        </w:trPr>
        <w:tc>
          <w:tcPr>
            <w:tcW w:w="28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CAEDFB"/>
            <w:noWrap/>
            <w:vAlign w:val="center"/>
            <w:hideMark/>
          </w:tcPr>
          <w:p w14:paraId="370E6A69" w14:textId="77777777" w:rsidR="007E64F0" w:rsidRPr="007E64F0" w:rsidRDefault="007E64F0" w:rsidP="007E64F0">
            <w:pPr>
              <w:spacing w:after="0" w:line="240" w:lineRule="auto"/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sz w:val="20"/>
                <w:szCs w:val="20"/>
                <w:lang w:eastAsia="cs-CZ"/>
              </w:rPr>
              <w:t>Obec Libkova Voda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AEDFB"/>
            <w:noWrap/>
            <w:vAlign w:val="center"/>
            <w:hideMark/>
          </w:tcPr>
          <w:p w14:paraId="3F151DAE" w14:textId="77777777" w:rsidR="007E64F0" w:rsidRPr="007E64F0" w:rsidRDefault="007E64F0" w:rsidP="007E64F0">
            <w:pPr>
              <w:spacing w:after="0" w:line="240" w:lineRule="auto"/>
              <w:jc w:val="right"/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sz w:val="20"/>
                <w:szCs w:val="20"/>
                <w:lang w:eastAsia="cs-CZ"/>
              </w:rPr>
              <w:t>275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AEDFB"/>
            <w:noWrap/>
            <w:vAlign w:val="center"/>
            <w:hideMark/>
          </w:tcPr>
          <w:p w14:paraId="28206664" w14:textId="77777777" w:rsidR="007E64F0" w:rsidRPr="007E64F0" w:rsidRDefault="007E64F0" w:rsidP="007E64F0">
            <w:pPr>
              <w:spacing w:after="0" w:line="240" w:lineRule="auto"/>
              <w:jc w:val="right"/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sz w:val="20"/>
                <w:szCs w:val="20"/>
                <w:lang w:eastAsia="cs-CZ"/>
              </w:rPr>
              <w:t>0,7317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AEDFB"/>
            <w:noWrap/>
            <w:vAlign w:val="center"/>
            <w:hideMark/>
          </w:tcPr>
          <w:p w14:paraId="7E04DD6C" w14:textId="77777777" w:rsidR="007E64F0" w:rsidRPr="007E64F0" w:rsidRDefault="007E64F0" w:rsidP="007E64F0">
            <w:pPr>
              <w:spacing w:after="0" w:line="240" w:lineRule="auto"/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sz w:val="20"/>
                <w:szCs w:val="20"/>
                <w:lang w:eastAsia="cs-CZ"/>
              </w:rPr>
              <w:t>ANO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AEDFB"/>
            <w:noWrap/>
            <w:vAlign w:val="center"/>
            <w:hideMark/>
          </w:tcPr>
          <w:p w14:paraId="1BAF62EF" w14:textId="77777777" w:rsidR="007E64F0" w:rsidRPr="007E64F0" w:rsidRDefault="007E64F0" w:rsidP="007E64F0">
            <w:pPr>
              <w:spacing w:after="0" w:line="240" w:lineRule="auto"/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sz w:val="20"/>
                <w:szCs w:val="20"/>
                <w:lang w:eastAsia="cs-CZ"/>
              </w:rPr>
              <w:t>ANO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AEDFB"/>
            <w:noWrap/>
            <w:vAlign w:val="center"/>
            <w:hideMark/>
          </w:tcPr>
          <w:p w14:paraId="3273377A" w14:textId="77777777" w:rsidR="007E64F0" w:rsidRPr="007E64F0" w:rsidRDefault="007E64F0" w:rsidP="007E64F0">
            <w:pPr>
              <w:spacing w:after="0" w:line="240" w:lineRule="auto"/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sz w:val="20"/>
                <w:szCs w:val="20"/>
                <w:lang w:eastAsia="cs-CZ"/>
              </w:rPr>
              <w:t> </w:t>
            </w:r>
          </w:p>
        </w:tc>
      </w:tr>
      <w:tr w:rsidR="007E64F0" w:rsidRPr="007E64F0" w14:paraId="7C413AB3" w14:textId="77777777" w:rsidTr="00F52C7A">
        <w:trPr>
          <w:trHeight w:val="240"/>
        </w:trPr>
        <w:tc>
          <w:tcPr>
            <w:tcW w:w="28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8742B98" w14:textId="77777777" w:rsidR="007E64F0" w:rsidRPr="007E64F0" w:rsidRDefault="007E64F0" w:rsidP="007E64F0">
            <w:pPr>
              <w:spacing w:after="0" w:line="240" w:lineRule="auto"/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  <w:t>Obec Lidmaň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BB93F3C" w14:textId="77777777" w:rsidR="007E64F0" w:rsidRPr="007E64F0" w:rsidRDefault="007E64F0" w:rsidP="007E64F0">
            <w:pPr>
              <w:spacing w:after="0" w:line="240" w:lineRule="auto"/>
              <w:jc w:val="right"/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  <w:t>275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AEDFB"/>
            <w:noWrap/>
            <w:vAlign w:val="center"/>
            <w:hideMark/>
          </w:tcPr>
          <w:p w14:paraId="7CBBB28A" w14:textId="77777777" w:rsidR="007E64F0" w:rsidRPr="007E64F0" w:rsidRDefault="007E64F0" w:rsidP="007E64F0">
            <w:pPr>
              <w:spacing w:after="0" w:line="240" w:lineRule="auto"/>
              <w:jc w:val="right"/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  <w:t>1,2295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7BD5EDB" w14:textId="77777777" w:rsidR="007E64F0" w:rsidRPr="007E64F0" w:rsidRDefault="007E64F0" w:rsidP="007E64F0">
            <w:pPr>
              <w:spacing w:after="0" w:line="240" w:lineRule="auto"/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6ECC1D0" w14:textId="77777777" w:rsidR="007E64F0" w:rsidRPr="007E64F0" w:rsidRDefault="007E64F0" w:rsidP="007E64F0">
            <w:pPr>
              <w:spacing w:after="0" w:line="240" w:lineRule="auto"/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3D422A1" w14:textId="77777777" w:rsidR="007E64F0" w:rsidRPr="007E64F0" w:rsidRDefault="007E64F0" w:rsidP="007E64F0">
            <w:pPr>
              <w:spacing w:after="0" w:line="240" w:lineRule="auto"/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  <w:t> </w:t>
            </w:r>
          </w:p>
        </w:tc>
      </w:tr>
      <w:tr w:rsidR="007E64F0" w:rsidRPr="007E64F0" w14:paraId="1201D7F8" w14:textId="77777777" w:rsidTr="00F52C7A">
        <w:trPr>
          <w:trHeight w:val="240"/>
        </w:trPr>
        <w:tc>
          <w:tcPr>
            <w:tcW w:w="28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D75D86A" w14:textId="77777777" w:rsidR="007E64F0" w:rsidRPr="007E64F0" w:rsidRDefault="007E64F0" w:rsidP="007E64F0">
            <w:pPr>
              <w:spacing w:after="0" w:line="240" w:lineRule="auto"/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  <w:t>Obec Mezná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CFC5038" w14:textId="77777777" w:rsidR="007E64F0" w:rsidRPr="007E64F0" w:rsidRDefault="007E64F0" w:rsidP="007E64F0">
            <w:pPr>
              <w:spacing w:after="0" w:line="240" w:lineRule="auto"/>
              <w:jc w:val="right"/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  <w:t>150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AEDFB"/>
            <w:noWrap/>
            <w:vAlign w:val="center"/>
            <w:hideMark/>
          </w:tcPr>
          <w:p w14:paraId="569E5BF8" w14:textId="77777777" w:rsidR="007E64F0" w:rsidRPr="007E64F0" w:rsidRDefault="007E64F0" w:rsidP="007E64F0">
            <w:pPr>
              <w:spacing w:after="0" w:line="240" w:lineRule="auto"/>
              <w:jc w:val="right"/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  <w:t>0,3580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43B1AF4" w14:textId="77777777" w:rsidR="007E64F0" w:rsidRPr="007E64F0" w:rsidRDefault="007E64F0" w:rsidP="007E64F0">
            <w:pPr>
              <w:spacing w:after="0" w:line="240" w:lineRule="auto"/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A85BEA9" w14:textId="77777777" w:rsidR="007E64F0" w:rsidRPr="007E64F0" w:rsidRDefault="007E64F0" w:rsidP="007E64F0">
            <w:pPr>
              <w:spacing w:after="0" w:line="240" w:lineRule="auto"/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7F01FD4" w14:textId="77777777" w:rsidR="007E64F0" w:rsidRPr="007E64F0" w:rsidRDefault="007E64F0" w:rsidP="007E64F0">
            <w:pPr>
              <w:spacing w:after="0" w:line="240" w:lineRule="auto"/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  <w:t> </w:t>
            </w:r>
          </w:p>
        </w:tc>
      </w:tr>
      <w:tr w:rsidR="007E64F0" w:rsidRPr="007E64F0" w14:paraId="3BD5F6E4" w14:textId="77777777" w:rsidTr="00F52C7A">
        <w:trPr>
          <w:trHeight w:val="240"/>
        </w:trPr>
        <w:tc>
          <w:tcPr>
            <w:tcW w:w="28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CAEDFB"/>
            <w:noWrap/>
            <w:vAlign w:val="center"/>
            <w:hideMark/>
          </w:tcPr>
          <w:p w14:paraId="6BC6F14D" w14:textId="77777777" w:rsidR="007E64F0" w:rsidRPr="007E64F0" w:rsidRDefault="007E64F0" w:rsidP="007E64F0">
            <w:pPr>
              <w:spacing w:after="0" w:line="240" w:lineRule="auto"/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sz w:val="20"/>
                <w:szCs w:val="20"/>
                <w:lang w:eastAsia="cs-CZ"/>
              </w:rPr>
              <w:t>Obec Mnich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AEDFB"/>
            <w:noWrap/>
            <w:vAlign w:val="center"/>
            <w:hideMark/>
          </w:tcPr>
          <w:p w14:paraId="4A23F741" w14:textId="77777777" w:rsidR="007E64F0" w:rsidRPr="007E64F0" w:rsidRDefault="007E64F0" w:rsidP="007E64F0">
            <w:pPr>
              <w:spacing w:after="0" w:line="240" w:lineRule="auto"/>
              <w:jc w:val="right"/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sz w:val="20"/>
                <w:szCs w:val="20"/>
                <w:lang w:eastAsia="cs-CZ"/>
              </w:rPr>
              <w:t>405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AEDFB"/>
            <w:noWrap/>
            <w:vAlign w:val="center"/>
            <w:hideMark/>
          </w:tcPr>
          <w:p w14:paraId="60D16230" w14:textId="77777777" w:rsidR="007E64F0" w:rsidRPr="007E64F0" w:rsidRDefault="007E64F0" w:rsidP="007E64F0">
            <w:pPr>
              <w:spacing w:after="0" w:line="240" w:lineRule="auto"/>
              <w:jc w:val="right"/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sz w:val="20"/>
                <w:szCs w:val="20"/>
                <w:lang w:eastAsia="cs-CZ"/>
              </w:rPr>
              <w:t>0,6074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AEDFB"/>
            <w:noWrap/>
            <w:vAlign w:val="center"/>
            <w:hideMark/>
          </w:tcPr>
          <w:p w14:paraId="5BB0A2A7" w14:textId="77777777" w:rsidR="007E64F0" w:rsidRPr="007E64F0" w:rsidRDefault="007E64F0" w:rsidP="007E64F0">
            <w:pPr>
              <w:spacing w:after="0" w:line="240" w:lineRule="auto"/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AEDFB"/>
            <w:noWrap/>
            <w:vAlign w:val="center"/>
            <w:hideMark/>
          </w:tcPr>
          <w:p w14:paraId="225CCAFE" w14:textId="77777777" w:rsidR="007E64F0" w:rsidRPr="007E64F0" w:rsidRDefault="007E64F0" w:rsidP="007E64F0">
            <w:pPr>
              <w:spacing w:after="0" w:line="240" w:lineRule="auto"/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sz w:val="20"/>
                <w:szCs w:val="20"/>
                <w:lang w:eastAsia="cs-CZ"/>
              </w:rPr>
              <w:t>ANO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AEDFB"/>
            <w:noWrap/>
            <w:vAlign w:val="center"/>
            <w:hideMark/>
          </w:tcPr>
          <w:p w14:paraId="5CE44272" w14:textId="77777777" w:rsidR="007E64F0" w:rsidRPr="007E64F0" w:rsidRDefault="007E64F0" w:rsidP="007E64F0">
            <w:pPr>
              <w:spacing w:after="0" w:line="240" w:lineRule="auto"/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sz w:val="20"/>
                <w:szCs w:val="20"/>
                <w:lang w:eastAsia="cs-CZ"/>
              </w:rPr>
              <w:t> </w:t>
            </w:r>
          </w:p>
        </w:tc>
      </w:tr>
      <w:tr w:rsidR="007E64F0" w:rsidRPr="007E64F0" w14:paraId="32B4EF26" w14:textId="77777777" w:rsidTr="00F52C7A">
        <w:trPr>
          <w:trHeight w:val="240"/>
        </w:trPr>
        <w:tc>
          <w:tcPr>
            <w:tcW w:w="28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A6D5CC0" w14:textId="77777777" w:rsidR="007E64F0" w:rsidRPr="007E64F0" w:rsidRDefault="007E64F0" w:rsidP="007E64F0">
            <w:pPr>
              <w:spacing w:after="0" w:line="240" w:lineRule="auto"/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  <w:t>Obec Moraveč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08BF602" w14:textId="77777777" w:rsidR="007E64F0" w:rsidRPr="007E64F0" w:rsidRDefault="007E64F0" w:rsidP="007E64F0">
            <w:pPr>
              <w:spacing w:after="0" w:line="240" w:lineRule="auto"/>
              <w:jc w:val="right"/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  <w:t>198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AEDFB"/>
            <w:noWrap/>
            <w:vAlign w:val="center"/>
            <w:hideMark/>
          </w:tcPr>
          <w:p w14:paraId="446996C6" w14:textId="77777777" w:rsidR="007E64F0" w:rsidRPr="007E64F0" w:rsidRDefault="007E64F0" w:rsidP="007E64F0">
            <w:pPr>
              <w:spacing w:after="0" w:line="240" w:lineRule="auto"/>
              <w:jc w:val="right"/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  <w:t>0,4289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1CA0113" w14:textId="77777777" w:rsidR="007E64F0" w:rsidRPr="007E64F0" w:rsidRDefault="007E64F0" w:rsidP="007E64F0">
            <w:pPr>
              <w:spacing w:after="0" w:line="240" w:lineRule="auto"/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D97F2E4" w14:textId="77777777" w:rsidR="007E64F0" w:rsidRPr="007E64F0" w:rsidRDefault="007E64F0" w:rsidP="007E64F0">
            <w:pPr>
              <w:spacing w:after="0" w:line="240" w:lineRule="auto"/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94E0F7D" w14:textId="77777777" w:rsidR="007E64F0" w:rsidRPr="007E64F0" w:rsidRDefault="007E64F0" w:rsidP="007E64F0">
            <w:pPr>
              <w:spacing w:after="0" w:line="240" w:lineRule="auto"/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  <w:t> </w:t>
            </w:r>
          </w:p>
        </w:tc>
      </w:tr>
      <w:tr w:rsidR="007E64F0" w:rsidRPr="007E64F0" w14:paraId="06D2516C" w14:textId="77777777" w:rsidTr="00F52C7A">
        <w:trPr>
          <w:trHeight w:val="240"/>
        </w:trPr>
        <w:tc>
          <w:tcPr>
            <w:tcW w:w="28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CAEDFB"/>
            <w:noWrap/>
            <w:vAlign w:val="center"/>
            <w:hideMark/>
          </w:tcPr>
          <w:p w14:paraId="62475C3F" w14:textId="77777777" w:rsidR="007E64F0" w:rsidRPr="007E64F0" w:rsidRDefault="007E64F0" w:rsidP="007E64F0">
            <w:pPr>
              <w:spacing w:after="0" w:line="240" w:lineRule="auto"/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sz w:val="20"/>
                <w:szCs w:val="20"/>
                <w:lang w:eastAsia="cs-CZ"/>
              </w:rPr>
              <w:t>Obec Obrataň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AEDFB"/>
            <w:noWrap/>
            <w:vAlign w:val="center"/>
            <w:hideMark/>
          </w:tcPr>
          <w:p w14:paraId="66AAB5C0" w14:textId="77777777" w:rsidR="007E64F0" w:rsidRPr="007E64F0" w:rsidRDefault="007E64F0" w:rsidP="007E64F0">
            <w:pPr>
              <w:spacing w:after="0" w:line="240" w:lineRule="auto"/>
              <w:jc w:val="right"/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sz w:val="20"/>
                <w:szCs w:val="20"/>
                <w:lang w:eastAsia="cs-CZ"/>
              </w:rPr>
              <w:t>788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AEDFB"/>
            <w:noWrap/>
            <w:vAlign w:val="center"/>
            <w:hideMark/>
          </w:tcPr>
          <w:p w14:paraId="3E0B70ED" w14:textId="77777777" w:rsidR="007E64F0" w:rsidRPr="007E64F0" w:rsidRDefault="007E64F0" w:rsidP="007E64F0">
            <w:pPr>
              <w:spacing w:after="0" w:line="240" w:lineRule="auto"/>
              <w:jc w:val="right"/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sz w:val="20"/>
                <w:szCs w:val="20"/>
                <w:lang w:eastAsia="cs-CZ"/>
              </w:rPr>
              <w:t>1,7176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AEDFB"/>
            <w:noWrap/>
            <w:vAlign w:val="center"/>
            <w:hideMark/>
          </w:tcPr>
          <w:p w14:paraId="57F7F655" w14:textId="77777777" w:rsidR="007E64F0" w:rsidRPr="007E64F0" w:rsidRDefault="007E64F0" w:rsidP="007E64F0">
            <w:pPr>
              <w:spacing w:after="0" w:line="240" w:lineRule="auto"/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sz w:val="20"/>
                <w:szCs w:val="20"/>
                <w:lang w:eastAsia="cs-CZ"/>
              </w:rPr>
              <w:t>ANO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AEDFB"/>
            <w:noWrap/>
            <w:vAlign w:val="center"/>
            <w:hideMark/>
          </w:tcPr>
          <w:p w14:paraId="5EB20A98" w14:textId="77777777" w:rsidR="007E64F0" w:rsidRPr="007E64F0" w:rsidRDefault="007E64F0" w:rsidP="007E64F0">
            <w:pPr>
              <w:spacing w:after="0" w:line="240" w:lineRule="auto"/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sz w:val="20"/>
                <w:szCs w:val="20"/>
                <w:lang w:eastAsia="cs-CZ"/>
              </w:rPr>
              <w:t>ANO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AEDFB"/>
            <w:noWrap/>
            <w:vAlign w:val="center"/>
            <w:hideMark/>
          </w:tcPr>
          <w:p w14:paraId="6F4D62C0" w14:textId="77777777" w:rsidR="007E64F0" w:rsidRPr="007E64F0" w:rsidRDefault="007E64F0" w:rsidP="007E64F0">
            <w:pPr>
              <w:spacing w:after="0" w:line="240" w:lineRule="auto"/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sz w:val="20"/>
                <w:szCs w:val="20"/>
                <w:lang w:eastAsia="cs-CZ"/>
              </w:rPr>
              <w:t> </w:t>
            </w:r>
          </w:p>
        </w:tc>
      </w:tr>
      <w:tr w:rsidR="007E64F0" w:rsidRPr="007E64F0" w14:paraId="7C020D7E" w14:textId="77777777" w:rsidTr="00F52C7A">
        <w:trPr>
          <w:trHeight w:val="240"/>
        </w:trPr>
        <w:tc>
          <w:tcPr>
            <w:tcW w:w="28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CAEDFB"/>
            <w:noWrap/>
            <w:vAlign w:val="center"/>
            <w:hideMark/>
          </w:tcPr>
          <w:p w14:paraId="4D8A3E7A" w14:textId="77777777" w:rsidR="007E64F0" w:rsidRPr="007E64F0" w:rsidRDefault="007E64F0" w:rsidP="007E64F0">
            <w:pPr>
              <w:spacing w:after="0" w:line="240" w:lineRule="auto"/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sz w:val="20"/>
                <w:szCs w:val="20"/>
                <w:lang w:eastAsia="cs-CZ"/>
              </w:rPr>
              <w:t>Obec Ondřejov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AEDFB"/>
            <w:noWrap/>
            <w:vAlign w:val="center"/>
            <w:hideMark/>
          </w:tcPr>
          <w:p w14:paraId="4B8BA889" w14:textId="77777777" w:rsidR="007E64F0" w:rsidRPr="007E64F0" w:rsidRDefault="007E64F0" w:rsidP="007E64F0">
            <w:pPr>
              <w:spacing w:after="0" w:line="240" w:lineRule="auto"/>
              <w:jc w:val="right"/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sz w:val="20"/>
                <w:szCs w:val="20"/>
                <w:lang w:eastAsia="cs-CZ"/>
              </w:rPr>
              <w:t>171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AEDFB"/>
            <w:noWrap/>
            <w:vAlign w:val="center"/>
            <w:hideMark/>
          </w:tcPr>
          <w:p w14:paraId="47CD5DEB" w14:textId="77777777" w:rsidR="007E64F0" w:rsidRPr="007E64F0" w:rsidRDefault="007E64F0" w:rsidP="007E64F0">
            <w:pPr>
              <w:spacing w:after="0" w:line="240" w:lineRule="auto"/>
              <w:jc w:val="right"/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sz w:val="20"/>
                <w:szCs w:val="20"/>
                <w:lang w:eastAsia="cs-CZ"/>
              </w:rPr>
              <w:t>0,3723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AEDFB"/>
            <w:noWrap/>
            <w:vAlign w:val="center"/>
            <w:hideMark/>
          </w:tcPr>
          <w:p w14:paraId="2C98EB85" w14:textId="77777777" w:rsidR="007E64F0" w:rsidRPr="007E64F0" w:rsidRDefault="007E64F0" w:rsidP="007E64F0">
            <w:pPr>
              <w:spacing w:after="0" w:line="240" w:lineRule="auto"/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sz w:val="20"/>
                <w:szCs w:val="20"/>
                <w:lang w:eastAsia="cs-CZ"/>
              </w:rPr>
              <w:t>ANO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AEDFB"/>
            <w:noWrap/>
            <w:vAlign w:val="center"/>
            <w:hideMark/>
          </w:tcPr>
          <w:p w14:paraId="01901D6B" w14:textId="77777777" w:rsidR="007E64F0" w:rsidRPr="007E64F0" w:rsidRDefault="007E64F0" w:rsidP="007E64F0">
            <w:pPr>
              <w:spacing w:after="0" w:line="240" w:lineRule="auto"/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sz w:val="20"/>
                <w:szCs w:val="20"/>
                <w:lang w:eastAsia="cs-CZ"/>
              </w:rPr>
              <w:t>ANO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AEDFB"/>
            <w:noWrap/>
            <w:vAlign w:val="center"/>
            <w:hideMark/>
          </w:tcPr>
          <w:p w14:paraId="10C54C05" w14:textId="77777777" w:rsidR="007E64F0" w:rsidRPr="007E64F0" w:rsidRDefault="007E64F0" w:rsidP="007E64F0">
            <w:pPr>
              <w:spacing w:after="0" w:line="240" w:lineRule="auto"/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sz w:val="20"/>
                <w:szCs w:val="20"/>
                <w:lang w:eastAsia="cs-CZ"/>
              </w:rPr>
              <w:t> </w:t>
            </w:r>
          </w:p>
        </w:tc>
      </w:tr>
      <w:tr w:rsidR="007E64F0" w:rsidRPr="007E64F0" w14:paraId="3FA08E16" w14:textId="77777777" w:rsidTr="00F52C7A">
        <w:trPr>
          <w:trHeight w:val="240"/>
        </w:trPr>
        <w:tc>
          <w:tcPr>
            <w:tcW w:w="28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5CC9085" w14:textId="77777777" w:rsidR="007E64F0" w:rsidRPr="007E64F0" w:rsidRDefault="007E64F0" w:rsidP="007E64F0">
            <w:pPr>
              <w:spacing w:after="0" w:line="240" w:lineRule="auto"/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  <w:t>Obec Rodinov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3D13C92" w14:textId="77777777" w:rsidR="007E64F0" w:rsidRPr="007E64F0" w:rsidRDefault="007E64F0" w:rsidP="007E64F0">
            <w:pPr>
              <w:spacing w:after="0" w:line="240" w:lineRule="auto"/>
              <w:jc w:val="right"/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  <w:t>222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AEDFB"/>
            <w:noWrap/>
            <w:vAlign w:val="center"/>
            <w:hideMark/>
          </w:tcPr>
          <w:p w14:paraId="4D0D896D" w14:textId="77777777" w:rsidR="007E64F0" w:rsidRPr="007E64F0" w:rsidRDefault="007E64F0" w:rsidP="007E64F0">
            <w:pPr>
              <w:spacing w:after="0" w:line="240" w:lineRule="auto"/>
              <w:jc w:val="right"/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  <w:t>0,5985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B5DF304" w14:textId="77777777" w:rsidR="007E64F0" w:rsidRPr="007E64F0" w:rsidRDefault="007E64F0" w:rsidP="007E64F0">
            <w:pPr>
              <w:spacing w:after="0" w:line="240" w:lineRule="auto"/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E40A0D0" w14:textId="77777777" w:rsidR="007E64F0" w:rsidRPr="007E64F0" w:rsidRDefault="007E64F0" w:rsidP="007E64F0">
            <w:pPr>
              <w:spacing w:after="0" w:line="240" w:lineRule="auto"/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0664CE4" w14:textId="77777777" w:rsidR="007E64F0" w:rsidRPr="007E64F0" w:rsidRDefault="007E64F0" w:rsidP="007E64F0">
            <w:pPr>
              <w:spacing w:after="0" w:line="240" w:lineRule="auto"/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  <w:t> </w:t>
            </w:r>
          </w:p>
        </w:tc>
      </w:tr>
      <w:tr w:rsidR="007E64F0" w:rsidRPr="007E64F0" w14:paraId="25029B81" w14:textId="77777777" w:rsidTr="00F52C7A">
        <w:trPr>
          <w:trHeight w:val="240"/>
        </w:trPr>
        <w:tc>
          <w:tcPr>
            <w:tcW w:w="28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D77B1DF" w14:textId="77777777" w:rsidR="007E64F0" w:rsidRPr="007E64F0" w:rsidRDefault="007E64F0" w:rsidP="007E64F0">
            <w:pPr>
              <w:spacing w:after="0" w:line="240" w:lineRule="auto"/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  <w:t>Obec Stojčín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3EF5D40" w14:textId="77777777" w:rsidR="007E64F0" w:rsidRPr="007E64F0" w:rsidRDefault="007E64F0" w:rsidP="007E64F0">
            <w:pPr>
              <w:spacing w:after="0" w:line="240" w:lineRule="auto"/>
              <w:jc w:val="right"/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  <w:t>110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AEDFB"/>
            <w:noWrap/>
            <w:vAlign w:val="center"/>
            <w:hideMark/>
          </w:tcPr>
          <w:p w14:paraId="50D944A7" w14:textId="77777777" w:rsidR="007E64F0" w:rsidRPr="007E64F0" w:rsidRDefault="007E64F0" w:rsidP="007E64F0">
            <w:pPr>
              <w:spacing w:after="0" w:line="240" w:lineRule="auto"/>
              <w:jc w:val="right"/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  <w:t>0,4847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A2BA3CB" w14:textId="77777777" w:rsidR="007E64F0" w:rsidRPr="007E64F0" w:rsidRDefault="007E64F0" w:rsidP="007E64F0">
            <w:pPr>
              <w:spacing w:after="0" w:line="240" w:lineRule="auto"/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7377684" w14:textId="77777777" w:rsidR="007E64F0" w:rsidRPr="007E64F0" w:rsidRDefault="007E64F0" w:rsidP="007E64F0">
            <w:pPr>
              <w:spacing w:after="0" w:line="240" w:lineRule="auto"/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5CA82A3" w14:textId="77777777" w:rsidR="007E64F0" w:rsidRPr="007E64F0" w:rsidRDefault="007E64F0" w:rsidP="007E64F0">
            <w:pPr>
              <w:spacing w:after="0" w:line="240" w:lineRule="auto"/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  <w:t> </w:t>
            </w:r>
          </w:p>
        </w:tc>
      </w:tr>
      <w:tr w:rsidR="007E64F0" w:rsidRPr="007E64F0" w14:paraId="7BDA1617" w14:textId="77777777" w:rsidTr="00F52C7A">
        <w:trPr>
          <w:trHeight w:val="240"/>
        </w:trPr>
        <w:tc>
          <w:tcPr>
            <w:tcW w:w="28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CAEDFB"/>
            <w:noWrap/>
            <w:vAlign w:val="center"/>
            <w:hideMark/>
          </w:tcPr>
          <w:p w14:paraId="70147A1A" w14:textId="77777777" w:rsidR="007E64F0" w:rsidRPr="007E64F0" w:rsidRDefault="007E64F0" w:rsidP="007E64F0">
            <w:pPr>
              <w:spacing w:after="0" w:line="240" w:lineRule="auto"/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sz w:val="20"/>
                <w:szCs w:val="20"/>
                <w:lang w:eastAsia="cs-CZ"/>
              </w:rPr>
              <w:t>Obec Střítež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AEDFB"/>
            <w:noWrap/>
            <w:vAlign w:val="center"/>
            <w:hideMark/>
          </w:tcPr>
          <w:p w14:paraId="5C9D3A45" w14:textId="77777777" w:rsidR="007E64F0" w:rsidRPr="007E64F0" w:rsidRDefault="007E64F0" w:rsidP="007E64F0">
            <w:pPr>
              <w:spacing w:after="0" w:line="240" w:lineRule="auto"/>
              <w:jc w:val="right"/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sz w:val="20"/>
                <w:szCs w:val="20"/>
                <w:lang w:eastAsia="cs-CZ"/>
              </w:rPr>
              <w:t>101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AEDFB"/>
            <w:noWrap/>
            <w:vAlign w:val="center"/>
            <w:hideMark/>
          </w:tcPr>
          <w:p w14:paraId="16D1489A" w14:textId="77777777" w:rsidR="007E64F0" w:rsidRPr="007E64F0" w:rsidRDefault="007E64F0" w:rsidP="007E64F0">
            <w:pPr>
              <w:spacing w:after="0" w:line="240" w:lineRule="auto"/>
              <w:jc w:val="right"/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sz w:val="20"/>
                <w:szCs w:val="20"/>
                <w:lang w:eastAsia="cs-CZ"/>
              </w:rPr>
              <w:t>0,2979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AEDFB"/>
            <w:noWrap/>
            <w:vAlign w:val="center"/>
            <w:hideMark/>
          </w:tcPr>
          <w:p w14:paraId="75DB061F" w14:textId="77777777" w:rsidR="007E64F0" w:rsidRPr="007E64F0" w:rsidRDefault="007E64F0" w:rsidP="007E64F0">
            <w:pPr>
              <w:spacing w:after="0" w:line="240" w:lineRule="auto"/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AEDFB"/>
            <w:noWrap/>
            <w:vAlign w:val="center"/>
            <w:hideMark/>
          </w:tcPr>
          <w:p w14:paraId="6E86CCB8" w14:textId="77777777" w:rsidR="007E64F0" w:rsidRPr="007E64F0" w:rsidRDefault="007E64F0" w:rsidP="007E64F0">
            <w:pPr>
              <w:spacing w:after="0" w:line="240" w:lineRule="auto"/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sz w:val="20"/>
                <w:szCs w:val="20"/>
                <w:lang w:eastAsia="cs-CZ"/>
              </w:rPr>
              <w:t>ANO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AEDFB"/>
            <w:noWrap/>
            <w:vAlign w:val="center"/>
            <w:hideMark/>
          </w:tcPr>
          <w:p w14:paraId="4468999E" w14:textId="77777777" w:rsidR="007E64F0" w:rsidRPr="007E64F0" w:rsidRDefault="007E64F0" w:rsidP="007E64F0">
            <w:pPr>
              <w:spacing w:after="0" w:line="240" w:lineRule="auto"/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sz w:val="20"/>
                <w:szCs w:val="20"/>
                <w:lang w:eastAsia="cs-CZ"/>
              </w:rPr>
              <w:t> </w:t>
            </w:r>
          </w:p>
        </w:tc>
      </w:tr>
      <w:tr w:rsidR="007E64F0" w:rsidRPr="007E64F0" w14:paraId="30A6C516" w14:textId="77777777" w:rsidTr="00F52C7A">
        <w:trPr>
          <w:trHeight w:val="240"/>
        </w:trPr>
        <w:tc>
          <w:tcPr>
            <w:tcW w:w="28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88E6C6F" w14:textId="77777777" w:rsidR="007E64F0" w:rsidRPr="007E64F0" w:rsidRDefault="007E64F0" w:rsidP="007E64F0">
            <w:pPr>
              <w:spacing w:after="0" w:line="240" w:lineRule="auto"/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  <w:t>Obec Těmice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AE2D6BD" w14:textId="77777777" w:rsidR="007E64F0" w:rsidRPr="007E64F0" w:rsidRDefault="007E64F0" w:rsidP="007E64F0">
            <w:pPr>
              <w:spacing w:after="0" w:line="240" w:lineRule="auto"/>
              <w:jc w:val="right"/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  <w:t>385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AEDFB"/>
            <w:noWrap/>
            <w:vAlign w:val="center"/>
            <w:hideMark/>
          </w:tcPr>
          <w:p w14:paraId="3B54C03E" w14:textId="77777777" w:rsidR="007E64F0" w:rsidRPr="007E64F0" w:rsidRDefault="007E64F0" w:rsidP="007E64F0">
            <w:pPr>
              <w:spacing w:after="0" w:line="240" w:lineRule="auto"/>
              <w:jc w:val="right"/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  <w:t>0,9544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D5FCB1D" w14:textId="77777777" w:rsidR="007E64F0" w:rsidRPr="007E64F0" w:rsidRDefault="007E64F0" w:rsidP="007E64F0">
            <w:pPr>
              <w:spacing w:after="0" w:line="240" w:lineRule="auto"/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EFFE10B" w14:textId="77777777" w:rsidR="007E64F0" w:rsidRPr="007E64F0" w:rsidRDefault="007E64F0" w:rsidP="007E64F0">
            <w:pPr>
              <w:spacing w:after="0" w:line="240" w:lineRule="auto"/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9691DBD" w14:textId="77777777" w:rsidR="007E64F0" w:rsidRPr="007E64F0" w:rsidRDefault="007E64F0" w:rsidP="007E64F0">
            <w:pPr>
              <w:spacing w:after="0" w:line="240" w:lineRule="auto"/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  <w:t> </w:t>
            </w:r>
          </w:p>
        </w:tc>
      </w:tr>
      <w:tr w:rsidR="007E64F0" w:rsidRPr="007E64F0" w14:paraId="065C10EA" w14:textId="77777777" w:rsidTr="00F52C7A">
        <w:trPr>
          <w:trHeight w:val="240"/>
        </w:trPr>
        <w:tc>
          <w:tcPr>
            <w:tcW w:w="28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CAEDFB"/>
            <w:noWrap/>
            <w:vAlign w:val="center"/>
            <w:hideMark/>
          </w:tcPr>
          <w:p w14:paraId="08E3A647" w14:textId="77777777" w:rsidR="007E64F0" w:rsidRPr="007E64F0" w:rsidRDefault="007E64F0" w:rsidP="007E64F0">
            <w:pPr>
              <w:spacing w:after="0" w:line="240" w:lineRule="auto"/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sz w:val="20"/>
                <w:szCs w:val="20"/>
                <w:lang w:eastAsia="cs-CZ"/>
              </w:rPr>
              <w:t>Obec Ústrašín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AEDFB"/>
            <w:noWrap/>
            <w:vAlign w:val="center"/>
            <w:hideMark/>
          </w:tcPr>
          <w:p w14:paraId="206E97A2" w14:textId="77777777" w:rsidR="007E64F0" w:rsidRPr="007E64F0" w:rsidRDefault="007E64F0" w:rsidP="007E64F0">
            <w:pPr>
              <w:spacing w:after="0" w:line="240" w:lineRule="auto"/>
              <w:jc w:val="right"/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sz w:val="20"/>
                <w:szCs w:val="20"/>
                <w:lang w:eastAsia="cs-CZ"/>
              </w:rPr>
              <w:t>269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AEDFB"/>
            <w:noWrap/>
            <w:vAlign w:val="center"/>
            <w:hideMark/>
          </w:tcPr>
          <w:p w14:paraId="4DBBF146" w14:textId="77777777" w:rsidR="007E64F0" w:rsidRPr="007E64F0" w:rsidRDefault="007E64F0" w:rsidP="007E64F0">
            <w:pPr>
              <w:spacing w:after="0" w:line="240" w:lineRule="auto"/>
              <w:jc w:val="right"/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sz w:val="20"/>
                <w:szCs w:val="20"/>
                <w:lang w:eastAsia="cs-CZ"/>
              </w:rPr>
              <w:t>1,0558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AEDFB"/>
            <w:noWrap/>
            <w:vAlign w:val="center"/>
            <w:hideMark/>
          </w:tcPr>
          <w:p w14:paraId="3E23F8F3" w14:textId="77777777" w:rsidR="007E64F0" w:rsidRPr="007E64F0" w:rsidRDefault="007E64F0" w:rsidP="007E64F0">
            <w:pPr>
              <w:spacing w:after="0" w:line="240" w:lineRule="auto"/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AEDFB"/>
            <w:noWrap/>
            <w:vAlign w:val="center"/>
            <w:hideMark/>
          </w:tcPr>
          <w:p w14:paraId="0512590C" w14:textId="77777777" w:rsidR="007E64F0" w:rsidRPr="007E64F0" w:rsidRDefault="007E64F0" w:rsidP="007E64F0">
            <w:pPr>
              <w:spacing w:after="0" w:line="240" w:lineRule="auto"/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sz w:val="20"/>
                <w:szCs w:val="20"/>
                <w:lang w:eastAsia="cs-CZ"/>
              </w:rPr>
              <w:t>ANO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AEDFB"/>
            <w:noWrap/>
            <w:vAlign w:val="center"/>
            <w:hideMark/>
          </w:tcPr>
          <w:p w14:paraId="2BEEE1E0" w14:textId="77777777" w:rsidR="007E64F0" w:rsidRPr="007E64F0" w:rsidRDefault="007E64F0" w:rsidP="007E64F0">
            <w:pPr>
              <w:spacing w:after="0" w:line="240" w:lineRule="auto"/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sz w:val="20"/>
                <w:szCs w:val="20"/>
                <w:lang w:eastAsia="cs-CZ"/>
              </w:rPr>
              <w:t> </w:t>
            </w:r>
          </w:p>
        </w:tc>
      </w:tr>
      <w:tr w:rsidR="007E64F0" w:rsidRPr="007E64F0" w14:paraId="0DA9B00A" w14:textId="77777777" w:rsidTr="00F52C7A">
        <w:trPr>
          <w:trHeight w:val="240"/>
        </w:trPr>
        <w:tc>
          <w:tcPr>
            <w:tcW w:w="28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CAEDFB"/>
            <w:noWrap/>
            <w:vAlign w:val="center"/>
            <w:hideMark/>
          </w:tcPr>
          <w:p w14:paraId="15019FE0" w14:textId="77777777" w:rsidR="007E64F0" w:rsidRPr="007E64F0" w:rsidRDefault="007E64F0" w:rsidP="007E64F0">
            <w:pPr>
              <w:spacing w:after="0" w:line="240" w:lineRule="auto"/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sz w:val="20"/>
                <w:szCs w:val="20"/>
                <w:lang w:eastAsia="cs-CZ"/>
              </w:rPr>
              <w:t>Obec Včelnička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AEDFB"/>
            <w:noWrap/>
            <w:vAlign w:val="center"/>
            <w:hideMark/>
          </w:tcPr>
          <w:p w14:paraId="7A5F170F" w14:textId="77777777" w:rsidR="007E64F0" w:rsidRPr="007E64F0" w:rsidRDefault="007E64F0" w:rsidP="007E64F0">
            <w:pPr>
              <w:spacing w:after="0" w:line="240" w:lineRule="auto"/>
              <w:jc w:val="right"/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sz w:val="20"/>
                <w:szCs w:val="20"/>
                <w:lang w:eastAsia="cs-CZ"/>
              </w:rPr>
              <w:t>242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AEDFB"/>
            <w:noWrap/>
            <w:vAlign w:val="center"/>
            <w:hideMark/>
          </w:tcPr>
          <w:p w14:paraId="2D048D9E" w14:textId="77777777" w:rsidR="007E64F0" w:rsidRPr="007E64F0" w:rsidRDefault="007E64F0" w:rsidP="007E64F0">
            <w:pPr>
              <w:spacing w:after="0" w:line="240" w:lineRule="auto"/>
              <w:jc w:val="right"/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sz w:val="20"/>
                <w:szCs w:val="20"/>
                <w:lang w:eastAsia="cs-CZ"/>
              </w:rPr>
              <w:t>0,5006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AEDFB"/>
            <w:noWrap/>
            <w:vAlign w:val="center"/>
            <w:hideMark/>
          </w:tcPr>
          <w:p w14:paraId="22B9A0EB" w14:textId="77777777" w:rsidR="007E64F0" w:rsidRPr="007E64F0" w:rsidRDefault="007E64F0" w:rsidP="007E64F0">
            <w:pPr>
              <w:spacing w:after="0" w:line="240" w:lineRule="auto"/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sz w:val="20"/>
                <w:szCs w:val="20"/>
                <w:lang w:eastAsia="cs-CZ"/>
              </w:rPr>
              <w:t>ANO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AEDFB"/>
            <w:noWrap/>
            <w:vAlign w:val="center"/>
            <w:hideMark/>
          </w:tcPr>
          <w:p w14:paraId="465F2BE4" w14:textId="77777777" w:rsidR="007E64F0" w:rsidRPr="007E64F0" w:rsidRDefault="007E64F0" w:rsidP="007E64F0">
            <w:pPr>
              <w:spacing w:after="0" w:line="240" w:lineRule="auto"/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sz w:val="20"/>
                <w:szCs w:val="20"/>
                <w:lang w:eastAsia="cs-CZ"/>
              </w:rPr>
              <w:t>ANO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AEDFB"/>
            <w:noWrap/>
            <w:vAlign w:val="center"/>
            <w:hideMark/>
          </w:tcPr>
          <w:p w14:paraId="4C239F79" w14:textId="77777777" w:rsidR="007E64F0" w:rsidRPr="007E64F0" w:rsidRDefault="007E64F0" w:rsidP="007E64F0">
            <w:pPr>
              <w:spacing w:after="0" w:line="240" w:lineRule="auto"/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sz w:val="20"/>
                <w:szCs w:val="20"/>
                <w:lang w:eastAsia="cs-CZ"/>
              </w:rPr>
              <w:t> </w:t>
            </w:r>
          </w:p>
        </w:tc>
      </w:tr>
      <w:tr w:rsidR="007E64F0" w:rsidRPr="007E64F0" w14:paraId="063A8A39" w14:textId="77777777" w:rsidTr="00F52C7A">
        <w:trPr>
          <w:trHeight w:val="240"/>
        </w:trPr>
        <w:tc>
          <w:tcPr>
            <w:tcW w:w="28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1D32342" w14:textId="77777777" w:rsidR="007E64F0" w:rsidRPr="007E64F0" w:rsidRDefault="007E64F0" w:rsidP="007E64F0">
            <w:pPr>
              <w:spacing w:after="0" w:line="240" w:lineRule="auto"/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  <w:t>Obec Věžná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BFC7A95" w14:textId="77777777" w:rsidR="007E64F0" w:rsidRPr="007E64F0" w:rsidRDefault="007E64F0" w:rsidP="007E64F0">
            <w:pPr>
              <w:spacing w:after="0" w:line="240" w:lineRule="auto"/>
              <w:jc w:val="right"/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  <w:t>139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AEDFB"/>
            <w:noWrap/>
            <w:vAlign w:val="center"/>
            <w:hideMark/>
          </w:tcPr>
          <w:p w14:paraId="7FF79DA3" w14:textId="77777777" w:rsidR="007E64F0" w:rsidRPr="007E64F0" w:rsidRDefault="007E64F0" w:rsidP="007E64F0">
            <w:pPr>
              <w:spacing w:after="0" w:line="240" w:lineRule="auto"/>
              <w:jc w:val="right"/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  <w:t>0,4617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9676B8D" w14:textId="77777777" w:rsidR="007E64F0" w:rsidRPr="007E64F0" w:rsidRDefault="007E64F0" w:rsidP="007E64F0">
            <w:pPr>
              <w:spacing w:after="0" w:line="240" w:lineRule="auto"/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F95EB71" w14:textId="77777777" w:rsidR="007E64F0" w:rsidRPr="007E64F0" w:rsidRDefault="007E64F0" w:rsidP="007E64F0">
            <w:pPr>
              <w:spacing w:after="0" w:line="240" w:lineRule="auto"/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5764B7B" w14:textId="77777777" w:rsidR="007E64F0" w:rsidRPr="007E64F0" w:rsidRDefault="007E64F0" w:rsidP="007E64F0">
            <w:pPr>
              <w:spacing w:after="0" w:line="240" w:lineRule="auto"/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  <w:t> </w:t>
            </w:r>
          </w:p>
        </w:tc>
      </w:tr>
      <w:tr w:rsidR="007E64F0" w:rsidRPr="007E64F0" w14:paraId="33C9B672" w14:textId="77777777" w:rsidTr="00F52C7A">
        <w:trPr>
          <w:trHeight w:val="240"/>
        </w:trPr>
        <w:tc>
          <w:tcPr>
            <w:tcW w:w="28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ED56CB3" w14:textId="77777777" w:rsidR="007E64F0" w:rsidRPr="007E64F0" w:rsidRDefault="007E64F0" w:rsidP="007E64F0">
            <w:pPr>
              <w:spacing w:after="0" w:line="240" w:lineRule="auto"/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  <w:t>Obec Vysoká Lhota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CB7C726" w14:textId="77777777" w:rsidR="007E64F0" w:rsidRPr="007E64F0" w:rsidRDefault="007E64F0" w:rsidP="007E64F0">
            <w:pPr>
              <w:spacing w:after="0" w:line="240" w:lineRule="auto"/>
              <w:jc w:val="right"/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  <w:t>16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AEDFB"/>
            <w:noWrap/>
            <w:vAlign w:val="center"/>
            <w:hideMark/>
          </w:tcPr>
          <w:p w14:paraId="215FD885" w14:textId="77777777" w:rsidR="007E64F0" w:rsidRPr="007E64F0" w:rsidRDefault="007E64F0" w:rsidP="007E64F0">
            <w:pPr>
              <w:spacing w:after="0" w:line="240" w:lineRule="auto"/>
              <w:jc w:val="right"/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  <w:t>0,0353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5022661" w14:textId="77777777" w:rsidR="007E64F0" w:rsidRPr="007E64F0" w:rsidRDefault="007E64F0" w:rsidP="007E64F0">
            <w:pPr>
              <w:spacing w:after="0" w:line="240" w:lineRule="auto"/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E873CB0" w14:textId="77777777" w:rsidR="007E64F0" w:rsidRPr="007E64F0" w:rsidRDefault="007E64F0" w:rsidP="007E64F0">
            <w:pPr>
              <w:spacing w:after="0" w:line="240" w:lineRule="auto"/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5302A0A" w14:textId="77777777" w:rsidR="007E64F0" w:rsidRPr="007E64F0" w:rsidRDefault="007E64F0" w:rsidP="007E64F0">
            <w:pPr>
              <w:spacing w:after="0" w:line="240" w:lineRule="auto"/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  <w:t> </w:t>
            </w:r>
          </w:p>
        </w:tc>
      </w:tr>
      <w:tr w:rsidR="007E64F0" w:rsidRPr="007E64F0" w14:paraId="7BFF71A5" w14:textId="77777777" w:rsidTr="00F52C7A">
        <w:trPr>
          <w:trHeight w:val="240"/>
        </w:trPr>
        <w:tc>
          <w:tcPr>
            <w:tcW w:w="28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C691412" w14:textId="77777777" w:rsidR="007E64F0" w:rsidRPr="007E64F0" w:rsidRDefault="007E64F0" w:rsidP="007E64F0">
            <w:pPr>
              <w:spacing w:after="0" w:line="240" w:lineRule="auto"/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  <w:t>Obec Zlátenka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633DC84" w14:textId="77777777" w:rsidR="007E64F0" w:rsidRPr="007E64F0" w:rsidRDefault="007E64F0" w:rsidP="007E64F0">
            <w:pPr>
              <w:spacing w:after="0" w:line="240" w:lineRule="auto"/>
              <w:jc w:val="right"/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  <w:t>45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AEDFB"/>
            <w:noWrap/>
            <w:vAlign w:val="center"/>
            <w:hideMark/>
          </w:tcPr>
          <w:p w14:paraId="4E9F95F5" w14:textId="77777777" w:rsidR="007E64F0" w:rsidRPr="007E64F0" w:rsidRDefault="007E64F0" w:rsidP="007E64F0">
            <w:pPr>
              <w:spacing w:after="0" w:line="240" w:lineRule="auto"/>
              <w:jc w:val="right"/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  <w:t>0,0992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B48C852" w14:textId="77777777" w:rsidR="007E64F0" w:rsidRPr="007E64F0" w:rsidRDefault="007E64F0" w:rsidP="007E64F0">
            <w:pPr>
              <w:spacing w:after="0" w:line="240" w:lineRule="auto"/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239D659" w14:textId="77777777" w:rsidR="007E64F0" w:rsidRPr="007E64F0" w:rsidRDefault="007E64F0" w:rsidP="007E64F0">
            <w:pPr>
              <w:spacing w:after="0" w:line="240" w:lineRule="auto"/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FE0BEAA" w14:textId="77777777" w:rsidR="007E64F0" w:rsidRPr="007E64F0" w:rsidRDefault="007E64F0" w:rsidP="007E64F0">
            <w:pPr>
              <w:spacing w:after="0" w:line="240" w:lineRule="auto"/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</w:pPr>
            <w:r w:rsidRPr="007E64F0">
              <w:rPr>
                <w:rFonts w:ascii="Tw Cen MT" w:eastAsia="Times New Roman" w:hAnsi="Tw Cen MT" w:cs="Times New Roman"/>
                <w:color w:val="000000"/>
                <w:sz w:val="20"/>
                <w:szCs w:val="20"/>
                <w:lang w:eastAsia="cs-CZ"/>
              </w:rPr>
              <w:t> </w:t>
            </w:r>
          </w:p>
        </w:tc>
      </w:tr>
    </w:tbl>
    <w:p w14:paraId="0051FCB6" w14:textId="77777777" w:rsidR="00E83B95" w:rsidRPr="003105E8" w:rsidRDefault="00E83B95" w:rsidP="00E37AAE"/>
    <w:p w14:paraId="41217F76" w14:textId="14BC7C9C" w:rsidR="00EA7E04" w:rsidRDefault="00EA7E04">
      <w:r>
        <w:br w:type="page"/>
      </w:r>
    </w:p>
    <w:p w14:paraId="2A3677A5" w14:textId="631AD0ED" w:rsidR="003105E8" w:rsidRPr="003105E8" w:rsidRDefault="003105E8" w:rsidP="00C923B1">
      <w:pPr>
        <w:pStyle w:val="Nadpis1"/>
        <w:numPr>
          <w:ilvl w:val="0"/>
          <w:numId w:val="32"/>
        </w:numPr>
      </w:pPr>
      <w:r w:rsidRPr="003105E8">
        <w:lastRenderedPageBreak/>
        <w:t>Současné práce, nositel, zpracovatelé a financování</w:t>
      </w:r>
    </w:p>
    <w:p w14:paraId="0698B83B" w14:textId="7B1FEF8F" w:rsidR="003105E8" w:rsidRPr="003105E8" w:rsidRDefault="003105E8" w:rsidP="00C923B1">
      <w:pPr>
        <w:pStyle w:val="Nadpis2"/>
      </w:pPr>
      <w:r w:rsidRPr="003105E8">
        <w:t>Nositel projektu</w:t>
      </w:r>
    </w:p>
    <w:p w14:paraId="2BE06742" w14:textId="77777777" w:rsidR="003105E8" w:rsidRPr="003105E8" w:rsidRDefault="003105E8" w:rsidP="003105E8">
      <w:r w:rsidRPr="003105E8">
        <w:t xml:space="preserve">V současné fázi vystupuje jako </w:t>
      </w:r>
      <w:r w:rsidRPr="003105E8">
        <w:rPr>
          <w:b/>
          <w:bCs/>
        </w:rPr>
        <w:t>dočasný nositel projektu</w:t>
      </w:r>
      <w:r w:rsidRPr="003105E8">
        <w:t>:</w:t>
      </w:r>
    </w:p>
    <w:p w14:paraId="46D33879" w14:textId="554DCF62" w:rsidR="003105E8" w:rsidRPr="003105E8" w:rsidRDefault="003105E8" w:rsidP="003105E8">
      <w:r w:rsidRPr="003105E8">
        <w:rPr>
          <w:b/>
          <w:bCs/>
        </w:rPr>
        <w:t>Společenství obcí Nová Lípa (SO Nová Lípa)</w:t>
      </w:r>
      <w:r w:rsidR="0069746C">
        <w:rPr>
          <w:b/>
          <w:bCs/>
        </w:rPr>
        <w:t xml:space="preserve">. </w:t>
      </w:r>
      <w:r w:rsidRPr="003105E8">
        <w:t>Důvod</w:t>
      </w:r>
      <w:r w:rsidR="005D0021">
        <w:t>em pro výběr nositele je časová náročnost založení nového subjektu a připravenost SO Nová Lípa</w:t>
      </w:r>
      <w:r w:rsidR="007429D0">
        <w:t xml:space="preserve"> zvládnout přípravu fáze 0. </w:t>
      </w:r>
    </w:p>
    <w:p w14:paraId="0624C91F" w14:textId="65E874DE" w:rsidR="005C3B89" w:rsidRPr="003105E8" w:rsidRDefault="005C3B89" w:rsidP="005C3B89">
      <w:r>
        <w:t>U</w:t>
      </w:r>
      <w:r w:rsidRPr="003105E8">
        <w:t xml:space="preserve">ž nyní je zřejmé, že projekt se týká i obcí </w:t>
      </w:r>
      <w:r w:rsidRPr="005C3B89">
        <w:rPr>
          <w:b/>
          <w:bCs/>
        </w:rPr>
        <w:t>mimo vlastní SO Nová Lípa</w:t>
      </w:r>
      <w:r w:rsidRPr="003105E8">
        <w:t xml:space="preserve"> (např. Obrataň, Cetoraz, další obce na trase)</w:t>
      </w:r>
      <w:r w:rsidR="007429D0">
        <w:t xml:space="preserve">, a zároveň ne všichni členové SO Nová Lípa budou chtít na projektu participovat. </w:t>
      </w:r>
      <w:r>
        <w:t xml:space="preserve"> Proto by také výhledově měl být nositelem nějaký jiný subjekt. </w:t>
      </w:r>
    </w:p>
    <w:p w14:paraId="090E56CE" w14:textId="77777777" w:rsidR="005C3B89" w:rsidRPr="003105E8" w:rsidRDefault="005C3B89" w:rsidP="005C3B89">
      <w:pPr>
        <w:ind w:left="720"/>
      </w:pPr>
    </w:p>
    <w:p w14:paraId="36DA89F5" w14:textId="4C2FD3D6" w:rsidR="003105E8" w:rsidRPr="003105E8" w:rsidRDefault="003105E8" w:rsidP="00C923B1">
      <w:pPr>
        <w:pStyle w:val="Nadpis2"/>
      </w:pPr>
      <w:r w:rsidRPr="003105E8">
        <w:t>Zpracovatelé</w:t>
      </w:r>
    </w:p>
    <w:p w14:paraId="78EB5F0E" w14:textId="77777777" w:rsidR="003105E8" w:rsidRPr="003105E8" w:rsidRDefault="003105E8" w:rsidP="003105E8">
      <w:r w:rsidRPr="003105E8">
        <w:t>Na 0. fázi pracují tito zpracovatelé:</w:t>
      </w:r>
    </w:p>
    <w:p w14:paraId="78AAA13B" w14:textId="77777777" w:rsidR="003105E8" w:rsidRPr="003105E8" w:rsidRDefault="003105E8" w:rsidP="003105E8">
      <w:pPr>
        <w:numPr>
          <w:ilvl w:val="0"/>
          <w:numId w:val="10"/>
        </w:numPr>
      </w:pPr>
      <w:r w:rsidRPr="003105E8">
        <w:rPr>
          <w:b/>
          <w:bCs/>
        </w:rPr>
        <w:t>Vodohospodářský rozvoj a výstavba, a.s. (VRV)</w:t>
      </w:r>
      <w:r w:rsidRPr="003105E8">
        <w:t xml:space="preserve"> –</w:t>
      </w:r>
      <w:r w:rsidRPr="003105E8">
        <w:br/>
        <w:t>zpracovatel 0. fáze projektové přípravy přivaděče (technické řešení, trasa, majetkoprávní rozbory, hydraulika). Navazuje na původní studii proveditelnosti pro Kraj Vysočina a Jihomoravský kraj.</w:t>
      </w:r>
    </w:p>
    <w:p w14:paraId="44F84C18" w14:textId="77777777" w:rsidR="003105E8" w:rsidRPr="003105E8" w:rsidRDefault="003105E8" w:rsidP="003105E8">
      <w:pPr>
        <w:numPr>
          <w:ilvl w:val="0"/>
          <w:numId w:val="10"/>
        </w:numPr>
      </w:pPr>
      <w:proofErr w:type="spellStart"/>
      <w:r w:rsidRPr="003105E8">
        <w:rPr>
          <w:b/>
          <w:bCs/>
        </w:rPr>
        <w:t>Ekopontis</w:t>
      </w:r>
      <w:proofErr w:type="spellEnd"/>
      <w:r w:rsidRPr="003105E8">
        <w:rPr>
          <w:b/>
          <w:bCs/>
        </w:rPr>
        <w:t>, s. r. o.</w:t>
      </w:r>
      <w:r w:rsidRPr="003105E8">
        <w:t xml:space="preserve"> –</w:t>
      </w:r>
      <w:r w:rsidRPr="003105E8">
        <w:br/>
        <w:t xml:space="preserve">zpracování </w:t>
      </w:r>
      <w:r w:rsidRPr="003105E8">
        <w:rPr>
          <w:b/>
          <w:bCs/>
        </w:rPr>
        <w:t>biologických průzkumů a rizikové analýzy</w:t>
      </w:r>
      <w:r w:rsidRPr="003105E8">
        <w:t xml:space="preserve"> v trase opatření a </w:t>
      </w:r>
      <w:r w:rsidRPr="003105E8">
        <w:rPr>
          <w:b/>
          <w:bCs/>
        </w:rPr>
        <w:t>vyhodnocení předpokládaných vlivů aktualizace ZÚR Kraje Vysočina</w:t>
      </w:r>
      <w:r w:rsidRPr="003105E8">
        <w:t xml:space="preserve"> ve vztahu k přivaděči.</w:t>
      </w:r>
    </w:p>
    <w:p w14:paraId="048C11B5" w14:textId="77777777" w:rsidR="003105E8" w:rsidRPr="003105E8" w:rsidRDefault="003105E8" w:rsidP="003105E8">
      <w:pPr>
        <w:numPr>
          <w:ilvl w:val="0"/>
          <w:numId w:val="10"/>
        </w:numPr>
      </w:pPr>
      <w:r w:rsidRPr="003105E8">
        <w:rPr>
          <w:b/>
          <w:bCs/>
        </w:rPr>
        <w:t>DSO Nová Lípa</w:t>
      </w:r>
      <w:r w:rsidRPr="003105E8">
        <w:t xml:space="preserve"> –</w:t>
      </w:r>
      <w:r w:rsidRPr="003105E8">
        <w:br/>
        <w:t>administrace projektu, koordinace obcí, komunikace s Krajem Vysočina a dalšími subjekty.</w:t>
      </w:r>
    </w:p>
    <w:p w14:paraId="0C901031" w14:textId="4F5E0FAF" w:rsidR="003105E8" w:rsidRPr="003105E8" w:rsidRDefault="003105E8" w:rsidP="00C923B1">
      <w:pPr>
        <w:pStyle w:val="Nadpis2"/>
      </w:pPr>
      <w:r w:rsidRPr="003105E8">
        <w:t>Rozsah prací 0. fáze</w:t>
      </w:r>
    </w:p>
    <w:p w14:paraId="0DC9ED90" w14:textId="77777777" w:rsidR="003105E8" w:rsidRPr="003105E8" w:rsidRDefault="003105E8" w:rsidP="003105E8">
      <w:pPr>
        <w:numPr>
          <w:ilvl w:val="0"/>
          <w:numId w:val="11"/>
        </w:numPr>
      </w:pPr>
      <w:r w:rsidRPr="003105E8">
        <w:t>fáze zahrnuje zejména:</w:t>
      </w:r>
    </w:p>
    <w:p w14:paraId="16AB64EA" w14:textId="77777777" w:rsidR="003105E8" w:rsidRPr="003105E8" w:rsidRDefault="003105E8" w:rsidP="003105E8">
      <w:pPr>
        <w:numPr>
          <w:ilvl w:val="0"/>
          <w:numId w:val="12"/>
        </w:numPr>
      </w:pPr>
      <w:r w:rsidRPr="003105E8">
        <w:rPr>
          <w:b/>
          <w:bCs/>
        </w:rPr>
        <w:t>zpřesnění trasování</w:t>
      </w:r>
      <w:r w:rsidRPr="003105E8">
        <w:t xml:space="preserve"> přivaděče v území (koridory v krajině, vazba na stávající vodovody, technická proveditelnost),</w:t>
      </w:r>
    </w:p>
    <w:p w14:paraId="484B0FF1" w14:textId="77777777" w:rsidR="003105E8" w:rsidRPr="003105E8" w:rsidRDefault="003105E8" w:rsidP="003105E8">
      <w:pPr>
        <w:numPr>
          <w:ilvl w:val="0"/>
          <w:numId w:val="12"/>
        </w:numPr>
      </w:pPr>
      <w:r w:rsidRPr="003105E8">
        <w:rPr>
          <w:b/>
          <w:bCs/>
        </w:rPr>
        <w:t>majetkoprávní analýzu</w:t>
      </w:r>
      <w:r w:rsidRPr="003105E8">
        <w:t xml:space="preserve"> – identifikace vlastníků, rozložení trasy mezi veřejné a neveřejné pozemky (studie uvádí, že přibližně čtvrtina délky je vedena po neveřejných pozemcích),</w:t>
      </w:r>
    </w:p>
    <w:p w14:paraId="02AF6D77" w14:textId="77777777" w:rsidR="003105E8" w:rsidRPr="003105E8" w:rsidRDefault="003105E8" w:rsidP="003105E8">
      <w:pPr>
        <w:numPr>
          <w:ilvl w:val="0"/>
          <w:numId w:val="12"/>
        </w:numPr>
      </w:pPr>
      <w:r w:rsidRPr="003105E8">
        <w:rPr>
          <w:b/>
          <w:bCs/>
        </w:rPr>
        <w:t>biologické průzkumy</w:t>
      </w:r>
      <w:r w:rsidRPr="003105E8">
        <w:t xml:space="preserve"> a vyhodnocení environmentálních rizik,</w:t>
      </w:r>
    </w:p>
    <w:p w14:paraId="1F072AB3" w14:textId="77777777" w:rsidR="003105E8" w:rsidRPr="003105E8" w:rsidRDefault="003105E8" w:rsidP="003105E8">
      <w:pPr>
        <w:numPr>
          <w:ilvl w:val="0"/>
          <w:numId w:val="12"/>
        </w:numPr>
      </w:pPr>
      <w:r w:rsidRPr="003105E8">
        <w:rPr>
          <w:b/>
          <w:bCs/>
        </w:rPr>
        <w:t>vyhodnocení vlivů na ZÚR Kraje Vysočina</w:t>
      </w:r>
      <w:r w:rsidRPr="003105E8">
        <w:t>, aby bylo možné trasu zapracovat do územně plánovací dokumentace,</w:t>
      </w:r>
    </w:p>
    <w:p w14:paraId="70FDDEE8" w14:textId="77777777" w:rsidR="003105E8" w:rsidRPr="003105E8" w:rsidRDefault="003105E8" w:rsidP="003105E8">
      <w:pPr>
        <w:numPr>
          <w:ilvl w:val="0"/>
          <w:numId w:val="12"/>
        </w:numPr>
      </w:pPr>
      <w:r w:rsidRPr="003105E8">
        <w:t xml:space="preserve">dopracování </w:t>
      </w:r>
      <w:r w:rsidRPr="003105E8">
        <w:rPr>
          <w:b/>
          <w:bCs/>
        </w:rPr>
        <w:t>technického řešení</w:t>
      </w:r>
      <w:r w:rsidRPr="003105E8">
        <w:t xml:space="preserve"> (vodojemy, čerpací stanice, průměry a tlakové poměry), včetně ověření v hydraulickém modelu,</w:t>
      </w:r>
    </w:p>
    <w:p w14:paraId="565D5EDE" w14:textId="77777777" w:rsidR="003105E8" w:rsidRPr="003105E8" w:rsidRDefault="003105E8" w:rsidP="003105E8">
      <w:pPr>
        <w:numPr>
          <w:ilvl w:val="0"/>
          <w:numId w:val="12"/>
        </w:numPr>
      </w:pPr>
      <w:r w:rsidRPr="003105E8">
        <w:t xml:space="preserve">podklady pro </w:t>
      </w:r>
      <w:r w:rsidRPr="003105E8">
        <w:rPr>
          <w:b/>
          <w:bCs/>
        </w:rPr>
        <w:t>navazující stupně dokumentace</w:t>
      </w:r>
      <w:r w:rsidRPr="003105E8">
        <w:t xml:space="preserve"> (studie, dokumentace pro územní a stavební řízení).</w:t>
      </w:r>
    </w:p>
    <w:p w14:paraId="570D5CC3" w14:textId="00BC490D" w:rsidR="003105E8" w:rsidRPr="003105E8" w:rsidRDefault="003105E8" w:rsidP="00C923B1">
      <w:pPr>
        <w:pStyle w:val="Nadpis2"/>
      </w:pPr>
      <w:r w:rsidRPr="003105E8">
        <w:t>Náklady 0. fáze</w:t>
      </w:r>
    </w:p>
    <w:p w14:paraId="36AC972E" w14:textId="77777777" w:rsidR="003105E8" w:rsidRPr="003105E8" w:rsidRDefault="003105E8" w:rsidP="003105E8">
      <w:r w:rsidRPr="003105E8">
        <w:t>Podle uzavřených smluv a rozúčtování nákladů dle obcí činí:</w:t>
      </w:r>
    </w:p>
    <w:p w14:paraId="1630A099" w14:textId="77777777" w:rsidR="003105E8" w:rsidRPr="003105E8" w:rsidRDefault="003105E8" w:rsidP="003105E8">
      <w:r w:rsidRPr="003105E8">
        <w:rPr>
          <w:b/>
          <w:bCs/>
        </w:rPr>
        <w:t>A. Biologické průzkumy a riziková analýza</w:t>
      </w:r>
    </w:p>
    <w:p w14:paraId="628DBBBC" w14:textId="77777777" w:rsidR="003105E8" w:rsidRPr="003105E8" w:rsidRDefault="003105E8" w:rsidP="003105E8">
      <w:pPr>
        <w:numPr>
          <w:ilvl w:val="0"/>
          <w:numId w:val="13"/>
        </w:numPr>
      </w:pPr>
      <w:r w:rsidRPr="003105E8">
        <w:t xml:space="preserve">dodavatel: </w:t>
      </w:r>
      <w:proofErr w:type="spellStart"/>
      <w:r w:rsidRPr="003105E8">
        <w:t>Ekopontis</w:t>
      </w:r>
      <w:proofErr w:type="spellEnd"/>
      <w:r w:rsidRPr="003105E8">
        <w:t>, s. r. o.</w:t>
      </w:r>
    </w:p>
    <w:p w14:paraId="7268174D" w14:textId="77777777" w:rsidR="003105E8" w:rsidRPr="003105E8" w:rsidRDefault="003105E8" w:rsidP="003105E8">
      <w:pPr>
        <w:numPr>
          <w:ilvl w:val="0"/>
          <w:numId w:val="13"/>
        </w:numPr>
      </w:pPr>
      <w:r w:rsidRPr="003105E8">
        <w:lastRenderedPageBreak/>
        <w:t xml:space="preserve">cena: </w:t>
      </w:r>
      <w:r w:rsidRPr="003105E8">
        <w:rPr>
          <w:b/>
          <w:bCs/>
        </w:rPr>
        <w:t>425 920 Kč vč. DPH</w:t>
      </w:r>
    </w:p>
    <w:p w14:paraId="1E52D66B" w14:textId="77777777" w:rsidR="003105E8" w:rsidRPr="003105E8" w:rsidRDefault="003105E8" w:rsidP="003105E8">
      <w:r w:rsidRPr="003105E8">
        <w:rPr>
          <w:b/>
          <w:bCs/>
        </w:rPr>
        <w:t>B. 0. fáze přivaděče – VRV (první projektová fáze)</w:t>
      </w:r>
      <w:r w:rsidRPr="003105E8">
        <w:br/>
        <w:t>Rozděleno na dvě části:</w:t>
      </w:r>
    </w:p>
    <w:p w14:paraId="6AF87AA5" w14:textId="77777777" w:rsidR="003105E8" w:rsidRPr="003105E8" w:rsidRDefault="003105E8" w:rsidP="003105E8">
      <w:pPr>
        <w:numPr>
          <w:ilvl w:val="0"/>
          <w:numId w:val="14"/>
        </w:numPr>
      </w:pPr>
      <w:r w:rsidRPr="003105E8">
        <w:rPr>
          <w:b/>
          <w:bCs/>
        </w:rPr>
        <w:t>Část A – Pacov – Černovice – Kamenice nad Lipou – Žirovnice</w:t>
      </w:r>
    </w:p>
    <w:p w14:paraId="5985F97C" w14:textId="77777777" w:rsidR="003105E8" w:rsidRPr="003105E8" w:rsidRDefault="003105E8" w:rsidP="003105E8">
      <w:pPr>
        <w:numPr>
          <w:ilvl w:val="1"/>
          <w:numId w:val="14"/>
        </w:numPr>
      </w:pPr>
      <w:r w:rsidRPr="003105E8">
        <w:t>dodavatel: VRV, a.s.</w:t>
      </w:r>
    </w:p>
    <w:p w14:paraId="03C0F978" w14:textId="77777777" w:rsidR="003105E8" w:rsidRPr="003105E8" w:rsidRDefault="003105E8" w:rsidP="003105E8">
      <w:pPr>
        <w:numPr>
          <w:ilvl w:val="1"/>
          <w:numId w:val="14"/>
        </w:numPr>
      </w:pPr>
      <w:r w:rsidRPr="003105E8">
        <w:t xml:space="preserve">cena: </w:t>
      </w:r>
      <w:r w:rsidRPr="003105E8">
        <w:rPr>
          <w:b/>
          <w:bCs/>
        </w:rPr>
        <w:t>1 389 685 Kč vč. DPH</w:t>
      </w:r>
    </w:p>
    <w:p w14:paraId="1D2F27E5" w14:textId="77777777" w:rsidR="003105E8" w:rsidRPr="003105E8" w:rsidRDefault="003105E8" w:rsidP="003105E8">
      <w:pPr>
        <w:numPr>
          <w:ilvl w:val="0"/>
          <w:numId w:val="14"/>
        </w:numPr>
      </w:pPr>
      <w:r w:rsidRPr="003105E8">
        <w:rPr>
          <w:b/>
          <w:bCs/>
        </w:rPr>
        <w:t>Část B – Pelhřimov – Kamenice nad Lipou</w:t>
      </w:r>
    </w:p>
    <w:p w14:paraId="351A319E" w14:textId="77777777" w:rsidR="003105E8" w:rsidRPr="003105E8" w:rsidRDefault="003105E8" w:rsidP="003105E8">
      <w:pPr>
        <w:numPr>
          <w:ilvl w:val="1"/>
          <w:numId w:val="14"/>
        </w:numPr>
      </w:pPr>
      <w:r w:rsidRPr="003105E8">
        <w:t>dodavatel: VRV, a.s.</w:t>
      </w:r>
    </w:p>
    <w:p w14:paraId="48EE416E" w14:textId="77777777" w:rsidR="003105E8" w:rsidRPr="003105E8" w:rsidRDefault="003105E8" w:rsidP="003105E8">
      <w:pPr>
        <w:numPr>
          <w:ilvl w:val="1"/>
          <w:numId w:val="14"/>
        </w:numPr>
      </w:pPr>
      <w:r w:rsidRPr="003105E8">
        <w:t xml:space="preserve">cena: </w:t>
      </w:r>
      <w:r w:rsidRPr="003105E8">
        <w:rPr>
          <w:b/>
          <w:bCs/>
        </w:rPr>
        <w:t>978 285 Kč vč. DPH</w:t>
      </w:r>
    </w:p>
    <w:p w14:paraId="7750FA4A" w14:textId="77777777" w:rsidR="003105E8" w:rsidRPr="003105E8" w:rsidRDefault="003105E8" w:rsidP="003105E8">
      <w:r w:rsidRPr="003105E8">
        <w:t xml:space="preserve">Celkem VRV A + B: </w:t>
      </w:r>
      <w:r w:rsidRPr="003105E8">
        <w:rPr>
          <w:b/>
          <w:bCs/>
        </w:rPr>
        <w:t>2 367 970 Kč vč. DPH</w:t>
      </w:r>
    </w:p>
    <w:p w14:paraId="789EE735" w14:textId="77777777" w:rsidR="003105E8" w:rsidRPr="003105E8" w:rsidRDefault="003105E8" w:rsidP="003105E8">
      <w:r w:rsidRPr="003105E8">
        <w:rPr>
          <w:b/>
          <w:bCs/>
        </w:rPr>
        <w:t>C. Vyhodnocení vlivů aktualizace ZÚR Kraje Vysočina</w:t>
      </w:r>
    </w:p>
    <w:p w14:paraId="0318E60D" w14:textId="77777777" w:rsidR="003105E8" w:rsidRPr="003105E8" w:rsidRDefault="003105E8" w:rsidP="003105E8">
      <w:pPr>
        <w:numPr>
          <w:ilvl w:val="0"/>
          <w:numId w:val="15"/>
        </w:numPr>
      </w:pPr>
      <w:r w:rsidRPr="003105E8">
        <w:t xml:space="preserve">dodavatel: </w:t>
      </w:r>
      <w:proofErr w:type="spellStart"/>
      <w:r w:rsidRPr="003105E8">
        <w:t>Ekopontis</w:t>
      </w:r>
      <w:proofErr w:type="spellEnd"/>
      <w:r w:rsidRPr="003105E8">
        <w:t>, s. r. o.</w:t>
      </w:r>
    </w:p>
    <w:p w14:paraId="6D3E35B2" w14:textId="77777777" w:rsidR="003105E8" w:rsidRPr="003105E8" w:rsidRDefault="003105E8" w:rsidP="003105E8">
      <w:pPr>
        <w:numPr>
          <w:ilvl w:val="0"/>
          <w:numId w:val="15"/>
        </w:numPr>
      </w:pPr>
      <w:r w:rsidRPr="003105E8">
        <w:t xml:space="preserve">cena: </w:t>
      </w:r>
      <w:r w:rsidRPr="003105E8">
        <w:rPr>
          <w:b/>
          <w:bCs/>
        </w:rPr>
        <w:t>119 790 Kč vč. DPH</w:t>
      </w:r>
    </w:p>
    <w:p w14:paraId="069ED79E" w14:textId="77777777" w:rsidR="003105E8" w:rsidRPr="003105E8" w:rsidRDefault="003105E8" w:rsidP="003105E8">
      <w:r w:rsidRPr="003105E8">
        <w:rPr>
          <w:b/>
          <w:bCs/>
        </w:rPr>
        <w:t>D. Administrace projektu – Nová Lípa, s. o.</w:t>
      </w:r>
    </w:p>
    <w:p w14:paraId="16C28CD0" w14:textId="77777777" w:rsidR="003105E8" w:rsidRPr="003105E8" w:rsidRDefault="003105E8" w:rsidP="003105E8">
      <w:pPr>
        <w:numPr>
          <w:ilvl w:val="0"/>
          <w:numId w:val="16"/>
        </w:numPr>
      </w:pPr>
      <w:r w:rsidRPr="003105E8">
        <w:t xml:space="preserve">cena: </w:t>
      </w:r>
      <w:r w:rsidRPr="003105E8">
        <w:rPr>
          <w:b/>
          <w:bCs/>
        </w:rPr>
        <w:t>50 000 Kč</w:t>
      </w:r>
    </w:p>
    <w:p w14:paraId="40A0B4D2" w14:textId="77777777" w:rsidR="003105E8" w:rsidRPr="003105E8" w:rsidRDefault="003105E8" w:rsidP="003105E8">
      <w:r w:rsidRPr="003105E8">
        <w:rPr>
          <w:b/>
          <w:bCs/>
        </w:rPr>
        <w:t>Celkem 0. fáze (A–D): 2 963 680 Kč vč. DPH</w:t>
      </w:r>
    </w:p>
    <w:p w14:paraId="7045AB09" w14:textId="77777777" w:rsidR="003105E8" w:rsidRPr="003105E8" w:rsidRDefault="003105E8" w:rsidP="003105E8">
      <w:r w:rsidRPr="003105E8">
        <w:t xml:space="preserve">Tyto náklady byly </w:t>
      </w:r>
      <w:r w:rsidRPr="003105E8">
        <w:rPr>
          <w:b/>
          <w:bCs/>
        </w:rPr>
        <w:t>rozpočítány mezi zapojené obce podle počtu obyvatel</w:t>
      </w:r>
      <w:r w:rsidRPr="003105E8">
        <w:t xml:space="preserve"> (stav k 1. 1. 2024). V rozúčtování jsou zahrnuty mimo jiné obce Cetoraz, Obrataň, Častrov, Božejov, Černovice, Počátky, Žirovnice a Kamenice nad Lipou.</w:t>
      </w:r>
    </w:p>
    <w:p w14:paraId="3BBF74CD" w14:textId="4F348F9B" w:rsidR="003105E8" w:rsidRPr="003105E8" w:rsidRDefault="003105E8" w:rsidP="00C923B1">
      <w:pPr>
        <w:pStyle w:val="Nadpis2"/>
      </w:pPr>
      <w:r w:rsidRPr="003105E8">
        <w:t xml:space="preserve">Předpokládané financování </w:t>
      </w:r>
      <w:r w:rsidR="00F7396A">
        <w:t>fáze 0</w:t>
      </w:r>
    </w:p>
    <w:p w14:paraId="3AF0B21E" w14:textId="28C3233C" w:rsidR="003105E8" w:rsidRPr="003105E8" w:rsidRDefault="003105E8" w:rsidP="003105E8">
      <w:r w:rsidRPr="003105E8">
        <w:t xml:space="preserve">DSO Nová Lípa </w:t>
      </w:r>
      <w:r w:rsidR="00170215">
        <w:t xml:space="preserve">má podepsanou smlouvu na dotaci u </w:t>
      </w:r>
      <w:r w:rsidRPr="003105E8">
        <w:rPr>
          <w:b/>
          <w:bCs/>
        </w:rPr>
        <w:t>dvou projektů</w:t>
      </w:r>
      <w:r w:rsidRPr="003105E8">
        <w:t xml:space="preserve"> do programu </w:t>
      </w:r>
      <w:r w:rsidRPr="003105E8">
        <w:rPr>
          <w:b/>
          <w:bCs/>
        </w:rPr>
        <w:t>„PROJEKTOVÁ PŘÍPRAVA VE VODNÍM HOSPODÁŘSTVÍ 2025“</w:t>
      </w:r>
      <w:r w:rsidRPr="003105E8">
        <w:t xml:space="preserve"> Fondu Vysočiny (podprogram Zásobování pitnou vodou).</w:t>
      </w:r>
    </w:p>
    <w:p w14:paraId="3EEDF3FA" w14:textId="77777777" w:rsidR="003105E8" w:rsidRPr="003105E8" w:rsidRDefault="003105E8" w:rsidP="003105E8">
      <w:r w:rsidRPr="003105E8">
        <w:t>Z výzvy plyne:</w:t>
      </w:r>
    </w:p>
    <w:p w14:paraId="49B597CF" w14:textId="77777777" w:rsidR="003105E8" w:rsidRPr="003105E8" w:rsidRDefault="003105E8" w:rsidP="003105E8">
      <w:pPr>
        <w:numPr>
          <w:ilvl w:val="0"/>
          <w:numId w:val="17"/>
        </w:numPr>
      </w:pPr>
      <w:r w:rsidRPr="003105E8">
        <w:rPr>
          <w:b/>
          <w:bCs/>
        </w:rPr>
        <w:t>maximální výše dotace na jeden projekt: 500 000 Kč</w:t>
      </w:r>
      <w:r w:rsidRPr="003105E8">
        <w:t>,</w:t>
      </w:r>
    </w:p>
    <w:p w14:paraId="568DBFCF" w14:textId="77777777" w:rsidR="003105E8" w:rsidRPr="003105E8" w:rsidRDefault="003105E8" w:rsidP="003105E8">
      <w:pPr>
        <w:numPr>
          <w:ilvl w:val="0"/>
          <w:numId w:val="17"/>
        </w:numPr>
      </w:pPr>
      <w:r w:rsidRPr="003105E8">
        <w:rPr>
          <w:b/>
          <w:bCs/>
        </w:rPr>
        <w:t>minimální podíl příjemce dotace: 35 % celkových nákladů projektu</w:t>
      </w:r>
      <w:r w:rsidRPr="003105E8">
        <w:t>,</w:t>
      </w:r>
    </w:p>
    <w:p w14:paraId="17043959" w14:textId="77777777" w:rsidR="003105E8" w:rsidRPr="003105E8" w:rsidRDefault="003105E8" w:rsidP="003105E8">
      <w:pPr>
        <w:numPr>
          <w:ilvl w:val="0"/>
          <w:numId w:val="17"/>
        </w:numPr>
      </w:pPr>
      <w:r w:rsidRPr="003105E8">
        <w:t xml:space="preserve">uznatelné jsou náklady na zpracování projektové dokumentace </w:t>
      </w:r>
      <w:proofErr w:type="gramStart"/>
      <w:r w:rsidRPr="003105E8">
        <w:t>a – v</w:t>
      </w:r>
      <w:proofErr w:type="gramEnd"/>
      <w:r w:rsidRPr="003105E8">
        <w:t xml:space="preserve"> případě opatření ze Studie propojování vodárenských soustav – i </w:t>
      </w:r>
      <w:r w:rsidRPr="003105E8">
        <w:rPr>
          <w:b/>
          <w:bCs/>
        </w:rPr>
        <w:t>dílčí podklady</w:t>
      </w:r>
      <w:r w:rsidRPr="003105E8">
        <w:t xml:space="preserve"> pro projektovou dokumentaci.</w:t>
      </w:r>
    </w:p>
    <w:p w14:paraId="0483FE47" w14:textId="13380963" w:rsidR="003105E8" w:rsidRPr="003105E8" w:rsidRDefault="003105E8" w:rsidP="00A42743">
      <w:r w:rsidRPr="003105E8">
        <w:t xml:space="preserve">Tím, že zakázka VRV byla rozdělena na </w:t>
      </w:r>
      <w:r w:rsidRPr="003105E8">
        <w:rPr>
          <w:b/>
          <w:bCs/>
        </w:rPr>
        <w:t xml:space="preserve">část A </w:t>
      </w:r>
      <w:proofErr w:type="spellStart"/>
      <w:r w:rsidRPr="003105E8">
        <w:rPr>
          <w:b/>
          <w:bCs/>
        </w:rPr>
        <w:t>a</w:t>
      </w:r>
      <w:proofErr w:type="spellEnd"/>
      <w:r w:rsidRPr="003105E8">
        <w:rPr>
          <w:b/>
          <w:bCs/>
        </w:rPr>
        <w:t xml:space="preserve"> B</w:t>
      </w:r>
      <w:r w:rsidR="00D2412C">
        <w:t xml:space="preserve"> získáme </w:t>
      </w:r>
      <w:r w:rsidRPr="003105E8">
        <w:rPr>
          <w:b/>
          <w:bCs/>
        </w:rPr>
        <w:t xml:space="preserve">500 000 Kč na projekt </w:t>
      </w:r>
      <w:r w:rsidR="00A42743">
        <w:rPr>
          <w:b/>
          <w:bCs/>
        </w:rPr>
        <w:t xml:space="preserve">A </w:t>
      </w:r>
      <w:proofErr w:type="spellStart"/>
      <w:r w:rsidR="00A42743">
        <w:rPr>
          <w:b/>
          <w:bCs/>
        </w:rPr>
        <w:t>a</w:t>
      </w:r>
      <w:proofErr w:type="spellEnd"/>
      <w:r w:rsidRPr="003105E8">
        <w:rPr>
          <w:b/>
          <w:bCs/>
        </w:rPr>
        <w:t xml:space="preserve"> 500 000 Kč na projekt B</w:t>
      </w:r>
      <w:r w:rsidRPr="003105E8">
        <w:t>,</w:t>
      </w:r>
    </w:p>
    <w:p w14:paraId="16915244" w14:textId="5AA37DDC" w:rsidR="00D2412C" w:rsidRDefault="003105E8" w:rsidP="00D2412C">
      <w:r w:rsidRPr="003105E8">
        <w:t xml:space="preserve">tedy dohromady </w:t>
      </w:r>
      <w:r w:rsidRPr="003105E8">
        <w:rPr>
          <w:b/>
          <w:bCs/>
        </w:rPr>
        <w:t>1 000 000 Kč</w:t>
      </w:r>
      <w:r w:rsidRPr="003105E8">
        <w:t xml:space="preserve"> na projektovou přípravu VRV.</w:t>
      </w:r>
    </w:p>
    <w:p w14:paraId="29905339" w14:textId="4D2059A2" w:rsidR="003105E8" w:rsidRDefault="00582EFF" w:rsidP="00D2412C">
      <w:pPr>
        <w:rPr>
          <w:rFonts w:ascii="Tw Cen MT" w:hAnsi="Tw Cen MT" w:cs="Segoe UI"/>
          <w:color w:val="000000"/>
        </w:rPr>
      </w:pPr>
      <w:r w:rsidRPr="00582EFF">
        <w:rPr>
          <w:rFonts w:ascii="Tw Cen MT" w:hAnsi="Tw Cen MT" w:cs="Segoe UI"/>
          <w:color w:val="000000"/>
        </w:rPr>
        <w:t xml:space="preserve">V okamžiku zpracování této zprávy je dotace ve stavu „schválená“ – dotace na obě části je schválená a můžeme s ní počítat. </w:t>
      </w:r>
    </w:p>
    <w:p w14:paraId="20D57C0A" w14:textId="711EBC79" w:rsidR="00EA7E04" w:rsidRDefault="00BB26C6">
      <w:r>
        <w:rPr>
          <w:rFonts w:ascii="Tw Cen MT" w:hAnsi="Tw Cen MT" w:cs="Segoe UI"/>
          <w:color w:val="000000"/>
        </w:rPr>
        <w:t xml:space="preserve">I při této dotaci si stále první </w:t>
      </w:r>
      <w:r w:rsidR="00676F09">
        <w:rPr>
          <w:rFonts w:ascii="Tw Cen MT" w:hAnsi="Tw Cen MT" w:cs="Segoe UI"/>
          <w:color w:val="000000"/>
        </w:rPr>
        <w:t>zapojené obce musí mezi sebou rozdělit náklady skoro 2 miliony Kč. Vidí to ale jako zásadní a rozvojový projekt, proto počítají s</w:t>
      </w:r>
      <w:r w:rsidR="00F133BC">
        <w:rPr>
          <w:rFonts w:ascii="Tw Cen MT" w:hAnsi="Tw Cen MT" w:cs="Segoe UI"/>
          <w:color w:val="000000"/>
        </w:rPr>
        <w:t xml:space="preserve"> těmito výdaji. </w:t>
      </w:r>
      <w:r w:rsidR="00EA7E04">
        <w:br w:type="page"/>
      </w:r>
    </w:p>
    <w:p w14:paraId="4BF258E0" w14:textId="148BA5AC" w:rsidR="003105E8" w:rsidRPr="003105E8" w:rsidRDefault="003105E8" w:rsidP="00EF5BFC">
      <w:pPr>
        <w:pStyle w:val="Nadpis1"/>
        <w:numPr>
          <w:ilvl w:val="0"/>
          <w:numId w:val="32"/>
        </w:numPr>
      </w:pPr>
      <w:r w:rsidRPr="003105E8">
        <w:lastRenderedPageBreak/>
        <w:t>Výzva obcím – vyjádření zájmu o účast v projektu</w:t>
      </w:r>
    </w:p>
    <w:p w14:paraId="2B487174" w14:textId="77777777" w:rsidR="003105E8" w:rsidRPr="003105E8" w:rsidRDefault="003105E8" w:rsidP="003105E8">
      <w:r w:rsidRPr="003105E8">
        <w:t xml:space="preserve">Vzhledem k rozsahu a významu projektu pro zásobování pitnou vodou v regionu žádáme členské obce SO Nová Lípa a další dotčené obce o </w:t>
      </w:r>
      <w:r w:rsidRPr="003105E8">
        <w:rPr>
          <w:b/>
          <w:bCs/>
        </w:rPr>
        <w:t>formální stanovisko</w:t>
      </w:r>
      <w:r w:rsidRPr="003105E8">
        <w:t xml:space="preserve"> k plánovanému projektu.</w:t>
      </w:r>
    </w:p>
    <w:p w14:paraId="15352E15" w14:textId="04D6DA9B" w:rsidR="003105E8" w:rsidRPr="003105E8" w:rsidRDefault="003105E8" w:rsidP="003105E8">
      <w:r w:rsidRPr="003105E8">
        <w:t xml:space="preserve">Prosíme, aby každá obec do </w:t>
      </w:r>
      <w:r w:rsidR="00D20573">
        <w:rPr>
          <w:b/>
          <w:bCs/>
        </w:rPr>
        <w:t>30</w:t>
      </w:r>
      <w:r w:rsidR="00B40975">
        <w:rPr>
          <w:b/>
          <w:bCs/>
        </w:rPr>
        <w:t>.1.2026</w:t>
      </w:r>
      <w:r w:rsidRPr="003105E8">
        <w:t xml:space="preserve"> písemně sdělila:</w:t>
      </w:r>
    </w:p>
    <w:p w14:paraId="3435A549" w14:textId="77777777" w:rsidR="003105E8" w:rsidRPr="003105E8" w:rsidRDefault="003105E8" w:rsidP="003105E8">
      <w:pPr>
        <w:numPr>
          <w:ilvl w:val="0"/>
          <w:numId w:val="29"/>
        </w:numPr>
      </w:pPr>
      <w:r w:rsidRPr="003105E8">
        <w:t xml:space="preserve">zda </w:t>
      </w:r>
      <w:r w:rsidRPr="003105E8">
        <w:rPr>
          <w:b/>
          <w:bCs/>
        </w:rPr>
        <w:t>principiálně souhlasí se zapojením do projektu Opatření č. 19</w:t>
      </w:r>
      <w:r w:rsidRPr="003105E8">
        <w:t>,</w:t>
      </w:r>
    </w:p>
    <w:p w14:paraId="0912AA34" w14:textId="77777777" w:rsidR="003105E8" w:rsidRPr="003105E8" w:rsidRDefault="003105E8" w:rsidP="003105E8">
      <w:pPr>
        <w:numPr>
          <w:ilvl w:val="0"/>
          <w:numId w:val="29"/>
        </w:numPr>
      </w:pPr>
      <w:r w:rsidRPr="003105E8">
        <w:t xml:space="preserve">zda </w:t>
      </w:r>
      <w:r w:rsidRPr="003105E8">
        <w:rPr>
          <w:b/>
          <w:bCs/>
        </w:rPr>
        <w:t>předpokládá odběr vody z nového přivaděče</w:t>
      </w:r>
      <w:r w:rsidRPr="003105E8">
        <w:t xml:space="preserve">, nebo bude její role primárně </w:t>
      </w:r>
      <w:r w:rsidRPr="003105E8">
        <w:rPr>
          <w:b/>
          <w:bCs/>
        </w:rPr>
        <w:t>tranzitní (vedení řadu územím)</w:t>
      </w:r>
      <w:r w:rsidRPr="003105E8">
        <w:t>,</w:t>
      </w:r>
    </w:p>
    <w:p w14:paraId="2C1847B6" w14:textId="77777777" w:rsidR="003105E8" w:rsidRPr="003105E8" w:rsidRDefault="003105E8" w:rsidP="003105E8">
      <w:pPr>
        <w:numPr>
          <w:ilvl w:val="0"/>
          <w:numId w:val="29"/>
        </w:numPr>
      </w:pPr>
      <w:r w:rsidRPr="003105E8">
        <w:t xml:space="preserve">zda má k projektu </w:t>
      </w:r>
      <w:r w:rsidRPr="003105E8">
        <w:rPr>
          <w:b/>
          <w:bCs/>
        </w:rPr>
        <w:t>specifické podmínky nebo připomínky</w:t>
      </w:r>
      <w:r w:rsidRPr="003105E8">
        <w:t xml:space="preserve"> (např. požadavky na vedení trasy, místní omezení, koordinaci s jinými plánovanými stavbami apod.).</w:t>
      </w:r>
    </w:p>
    <w:p w14:paraId="3A83DB26" w14:textId="77777777" w:rsidR="003105E8" w:rsidRPr="003105E8" w:rsidRDefault="003105E8" w:rsidP="003105E8">
      <w:r w:rsidRPr="003105E8">
        <w:t>Tato stanoviska budou sloužit jako:</w:t>
      </w:r>
    </w:p>
    <w:p w14:paraId="6F7B05F6" w14:textId="77777777" w:rsidR="003105E8" w:rsidRPr="003105E8" w:rsidRDefault="003105E8" w:rsidP="003105E8">
      <w:pPr>
        <w:numPr>
          <w:ilvl w:val="0"/>
          <w:numId w:val="30"/>
        </w:numPr>
      </w:pPr>
      <w:r w:rsidRPr="003105E8">
        <w:t xml:space="preserve">podklad pro </w:t>
      </w:r>
      <w:r w:rsidRPr="003105E8">
        <w:rPr>
          <w:b/>
          <w:bCs/>
        </w:rPr>
        <w:t>nastavení finálního vlastnického a provozního modelu</w:t>
      </w:r>
      <w:r w:rsidRPr="003105E8">
        <w:t>,</w:t>
      </w:r>
    </w:p>
    <w:p w14:paraId="5DA0A14E" w14:textId="77777777" w:rsidR="003105E8" w:rsidRPr="003105E8" w:rsidRDefault="003105E8" w:rsidP="003105E8">
      <w:pPr>
        <w:numPr>
          <w:ilvl w:val="0"/>
          <w:numId w:val="30"/>
        </w:numPr>
      </w:pPr>
      <w:r w:rsidRPr="003105E8">
        <w:t xml:space="preserve">vodítko pro </w:t>
      </w:r>
      <w:r w:rsidRPr="003105E8">
        <w:rPr>
          <w:b/>
          <w:bCs/>
        </w:rPr>
        <w:t>etapizaci výstavby</w:t>
      </w:r>
      <w:r w:rsidRPr="003105E8">
        <w:t xml:space="preserve"> a určení prioritních úseků,</w:t>
      </w:r>
    </w:p>
    <w:p w14:paraId="76591FC0" w14:textId="77777777" w:rsidR="003105E8" w:rsidRPr="003105E8" w:rsidRDefault="003105E8" w:rsidP="003105E8">
      <w:pPr>
        <w:numPr>
          <w:ilvl w:val="0"/>
          <w:numId w:val="30"/>
        </w:numPr>
      </w:pPr>
      <w:r w:rsidRPr="003105E8">
        <w:t xml:space="preserve">základ pro </w:t>
      </w:r>
      <w:r w:rsidRPr="003105E8">
        <w:rPr>
          <w:b/>
          <w:bCs/>
        </w:rPr>
        <w:t>přípravu žádostí o investiční dotace</w:t>
      </w:r>
      <w:r w:rsidRPr="003105E8">
        <w:t xml:space="preserve"> v dalších fázích.</w:t>
      </w:r>
    </w:p>
    <w:p w14:paraId="4739E25C" w14:textId="77777777" w:rsidR="00F53F11" w:rsidRDefault="00F53F11"/>
    <w:sectPr w:rsidR="00F53F1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w Cen MT">
    <w:panose1 w:val="020B0602020104020603"/>
    <w:charset w:val="EE"/>
    <w:family w:val="swiss"/>
    <w:pitch w:val="variable"/>
    <w:sig w:usb0="00000007" w:usb1="00000000" w:usb2="00000000" w:usb3="00000000" w:csb0="00000003" w:csb1="00000000"/>
  </w:font>
  <w:font w:name="Tw Cen MT Condensed">
    <w:panose1 w:val="020B0606020104020203"/>
    <w:charset w:val="EE"/>
    <w:family w:val="swiss"/>
    <w:pitch w:val="variable"/>
    <w:sig w:usb0="00000007" w:usb1="00000000" w:usb2="00000000" w:usb3="00000000" w:csb0="00000003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D53B5C"/>
    <w:multiLevelType w:val="multilevel"/>
    <w:tmpl w:val="09A8DD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A092A2E"/>
    <w:multiLevelType w:val="multilevel"/>
    <w:tmpl w:val="BA46B2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232474B"/>
    <w:multiLevelType w:val="multilevel"/>
    <w:tmpl w:val="73749D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3DE6BB9"/>
    <w:multiLevelType w:val="multilevel"/>
    <w:tmpl w:val="D6262B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99D4AC2"/>
    <w:multiLevelType w:val="multilevel"/>
    <w:tmpl w:val="966AD8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A9B5F9A"/>
    <w:multiLevelType w:val="multilevel"/>
    <w:tmpl w:val="A04C34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AD10A0C"/>
    <w:multiLevelType w:val="multilevel"/>
    <w:tmpl w:val="5CB4DC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E817CFC"/>
    <w:multiLevelType w:val="multilevel"/>
    <w:tmpl w:val="2078E5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02A187D"/>
    <w:multiLevelType w:val="multilevel"/>
    <w:tmpl w:val="3DB242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39E15A4"/>
    <w:multiLevelType w:val="multilevel"/>
    <w:tmpl w:val="DBD653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CD80AF2"/>
    <w:multiLevelType w:val="multilevel"/>
    <w:tmpl w:val="0D9427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FAD2FDA"/>
    <w:multiLevelType w:val="multilevel"/>
    <w:tmpl w:val="D0282A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0CD72A8"/>
    <w:multiLevelType w:val="multilevel"/>
    <w:tmpl w:val="AD9012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11C30AC"/>
    <w:multiLevelType w:val="multilevel"/>
    <w:tmpl w:val="0748A3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3BE2AC9"/>
    <w:multiLevelType w:val="multilevel"/>
    <w:tmpl w:val="13725C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3CD6D85"/>
    <w:multiLevelType w:val="multilevel"/>
    <w:tmpl w:val="AC8C0D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50B31E8"/>
    <w:multiLevelType w:val="multilevel"/>
    <w:tmpl w:val="B8FAE8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88C11C6"/>
    <w:multiLevelType w:val="hybridMultilevel"/>
    <w:tmpl w:val="E69EBEC4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446A25C0">
      <w:start w:val="1"/>
      <w:numFmt w:val="lowerLetter"/>
      <w:pStyle w:val="Nadpis2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CF135E4"/>
    <w:multiLevelType w:val="multilevel"/>
    <w:tmpl w:val="34FE80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D1C2C78"/>
    <w:multiLevelType w:val="multilevel"/>
    <w:tmpl w:val="72C0B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D6D3668"/>
    <w:multiLevelType w:val="multilevel"/>
    <w:tmpl w:val="F120EB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2D95303"/>
    <w:multiLevelType w:val="multilevel"/>
    <w:tmpl w:val="A7921C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2F627E5"/>
    <w:multiLevelType w:val="hybridMultilevel"/>
    <w:tmpl w:val="5254C89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5A46B8E"/>
    <w:multiLevelType w:val="multilevel"/>
    <w:tmpl w:val="D5781E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6C35AFE"/>
    <w:multiLevelType w:val="multilevel"/>
    <w:tmpl w:val="2938A6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E2810D6"/>
    <w:multiLevelType w:val="multilevel"/>
    <w:tmpl w:val="227408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6DE52F7"/>
    <w:multiLevelType w:val="multilevel"/>
    <w:tmpl w:val="72C0B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75E7681"/>
    <w:multiLevelType w:val="multilevel"/>
    <w:tmpl w:val="27C05B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7760533"/>
    <w:multiLevelType w:val="multilevel"/>
    <w:tmpl w:val="467C61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5E564BC0"/>
    <w:multiLevelType w:val="multilevel"/>
    <w:tmpl w:val="A5ECC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1781064"/>
    <w:multiLevelType w:val="multilevel"/>
    <w:tmpl w:val="163432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63772207"/>
    <w:multiLevelType w:val="multilevel"/>
    <w:tmpl w:val="3DCC1B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5C754EB"/>
    <w:multiLevelType w:val="multilevel"/>
    <w:tmpl w:val="F78E89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6410740"/>
    <w:multiLevelType w:val="multilevel"/>
    <w:tmpl w:val="9F2AA7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67C11D2A"/>
    <w:multiLevelType w:val="multilevel"/>
    <w:tmpl w:val="2DB4DB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C955702"/>
    <w:multiLevelType w:val="multilevel"/>
    <w:tmpl w:val="8586EDA0"/>
    <w:lvl w:ilvl="0">
      <w:start w:val="1"/>
      <w:numFmt w:val="decimal"/>
      <w:lvlText w:val="%1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440" w:hanging="144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800" w:hanging="180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16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520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880" w:hanging="2880"/>
      </w:pPr>
      <w:rPr>
        <w:rFonts w:hint="default"/>
      </w:rPr>
    </w:lvl>
  </w:abstractNum>
  <w:abstractNum w:abstractNumId="36" w15:restartNumberingAfterBreak="0">
    <w:nsid w:val="6E6904B2"/>
    <w:multiLevelType w:val="multilevel"/>
    <w:tmpl w:val="BD0896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3D92A76"/>
    <w:multiLevelType w:val="multilevel"/>
    <w:tmpl w:val="420048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DDD4A8F"/>
    <w:multiLevelType w:val="multilevel"/>
    <w:tmpl w:val="0310EE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FE24B6B"/>
    <w:multiLevelType w:val="multilevel"/>
    <w:tmpl w:val="FACC03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12897300">
    <w:abstractNumId w:val="12"/>
  </w:num>
  <w:num w:numId="2" w16cid:durableId="1281448590">
    <w:abstractNumId w:val="39"/>
  </w:num>
  <w:num w:numId="3" w16cid:durableId="695500600">
    <w:abstractNumId w:val="19"/>
  </w:num>
  <w:num w:numId="4" w16cid:durableId="436219180">
    <w:abstractNumId w:val="34"/>
  </w:num>
  <w:num w:numId="5" w16cid:durableId="636227182">
    <w:abstractNumId w:val="13"/>
  </w:num>
  <w:num w:numId="6" w16cid:durableId="1427726510">
    <w:abstractNumId w:val="15"/>
  </w:num>
  <w:num w:numId="7" w16cid:durableId="1187014760">
    <w:abstractNumId w:val="14"/>
  </w:num>
  <w:num w:numId="8" w16cid:durableId="78869343">
    <w:abstractNumId w:val="7"/>
  </w:num>
  <w:num w:numId="9" w16cid:durableId="244188344">
    <w:abstractNumId w:val="31"/>
  </w:num>
  <w:num w:numId="10" w16cid:durableId="784619244">
    <w:abstractNumId w:val="16"/>
  </w:num>
  <w:num w:numId="11" w16cid:durableId="1518421042">
    <w:abstractNumId w:val="33"/>
  </w:num>
  <w:num w:numId="12" w16cid:durableId="2118211400">
    <w:abstractNumId w:val="32"/>
  </w:num>
  <w:num w:numId="13" w16cid:durableId="1991522453">
    <w:abstractNumId w:val="8"/>
  </w:num>
  <w:num w:numId="14" w16cid:durableId="1137646993">
    <w:abstractNumId w:val="30"/>
  </w:num>
  <w:num w:numId="15" w16cid:durableId="1355808954">
    <w:abstractNumId w:val="0"/>
  </w:num>
  <w:num w:numId="16" w16cid:durableId="322852354">
    <w:abstractNumId w:val="4"/>
  </w:num>
  <w:num w:numId="17" w16cid:durableId="1332953116">
    <w:abstractNumId w:val="27"/>
  </w:num>
  <w:num w:numId="18" w16cid:durableId="220872359">
    <w:abstractNumId w:val="18"/>
  </w:num>
  <w:num w:numId="19" w16cid:durableId="959535357">
    <w:abstractNumId w:val="20"/>
  </w:num>
  <w:num w:numId="20" w16cid:durableId="438263923">
    <w:abstractNumId w:val="9"/>
  </w:num>
  <w:num w:numId="21" w16cid:durableId="1184247521">
    <w:abstractNumId w:val="37"/>
  </w:num>
  <w:num w:numId="22" w16cid:durableId="1885866546">
    <w:abstractNumId w:val="11"/>
  </w:num>
  <w:num w:numId="23" w16cid:durableId="1404908902">
    <w:abstractNumId w:val="24"/>
  </w:num>
  <w:num w:numId="24" w16cid:durableId="1451245743">
    <w:abstractNumId w:val="23"/>
  </w:num>
  <w:num w:numId="25" w16cid:durableId="1928921701">
    <w:abstractNumId w:val="25"/>
  </w:num>
  <w:num w:numId="26" w16cid:durableId="1226798775">
    <w:abstractNumId w:val="6"/>
  </w:num>
  <w:num w:numId="27" w16cid:durableId="1785809277">
    <w:abstractNumId w:val="2"/>
  </w:num>
  <w:num w:numId="28" w16cid:durableId="1829056934">
    <w:abstractNumId w:val="38"/>
  </w:num>
  <w:num w:numId="29" w16cid:durableId="991058553">
    <w:abstractNumId w:val="28"/>
  </w:num>
  <w:num w:numId="30" w16cid:durableId="1486049357">
    <w:abstractNumId w:val="3"/>
  </w:num>
  <w:num w:numId="31" w16cid:durableId="484316592">
    <w:abstractNumId w:val="10"/>
  </w:num>
  <w:num w:numId="32" w16cid:durableId="221142677">
    <w:abstractNumId w:val="17"/>
  </w:num>
  <w:num w:numId="33" w16cid:durableId="1559173171">
    <w:abstractNumId w:val="35"/>
  </w:num>
  <w:num w:numId="34" w16cid:durableId="27418133">
    <w:abstractNumId w:val="29"/>
  </w:num>
  <w:num w:numId="35" w16cid:durableId="727805345">
    <w:abstractNumId w:val="5"/>
  </w:num>
  <w:num w:numId="36" w16cid:durableId="1843356763">
    <w:abstractNumId w:val="1"/>
  </w:num>
  <w:num w:numId="37" w16cid:durableId="2007054815">
    <w:abstractNumId w:val="21"/>
  </w:num>
  <w:num w:numId="38" w16cid:durableId="522280954">
    <w:abstractNumId w:val="36"/>
  </w:num>
  <w:num w:numId="39" w16cid:durableId="2092773120">
    <w:abstractNumId w:val="22"/>
  </w:num>
  <w:num w:numId="40" w16cid:durableId="1713648688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05E8"/>
    <w:rsid w:val="00170215"/>
    <w:rsid w:val="001D4047"/>
    <w:rsid w:val="001F5BA8"/>
    <w:rsid w:val="0023533B"/>
    <w:rsid w:val="002F167D"/>
    <w:rsid w:val="00307282"/>
    <w:rsid w:val="003105E8"/>
    <w:rsid w:val="00345C3F"/>
    <w:rsid w:val="0039472B"/>
    <w:rsid w:val="00490FA8"/>
    <w:rsid w:val="004963B9"/>
    <w:rsid w:val="00582EFF"/>
    <w:rsid w:val="005A5488"/>
    <w:rsid w:val="005C3B89"/>
    <w:rsid w:val="005D0021"/>
    <w:rsid w:val="00602EA4"/>
    <w:rsid w:val="00632966"/>
    <w:rsid w:val="00676F09"/>
    <w:rsid w:val="00683A0A"/>
    <w:rsid w:val="0069746C"/>
    <w:rsid w:val="006E054E"/>
    <w:rsid w:val="006E4E61"/>
    <w:rsid w:val="007429D0"/>
    <w:rsid w:val="00743A3B"/>
    <w:rsid w:val="00790803"/>
    <w:rsid w:val="007B3621"/>
    <w:rsid w:val="007E64F0"/>
    <w:rsid w:val="00834322"/>
    <w:rsid w:val="009864F5"/>
    <w:rsid w:val="00A00F69"/>
    <w:rsid w:val="00A038DD"/>
    <w:rsid w:val="00A42743"/>
    <w:rsid w:val="00A909CC"/>
    <w:rsid w:val="00A93539"/>
    <w:rsid w:val="00AA6716"/>
    <w:rsid w:val="00AE341B"/>
    <w:rsid w:val="00B40975"/>
    <w:rsid w:val="00B624E1"/>
    <w:rsid w:val="00BB26C6"/>
    <w:rsid w:val="00C436EC"/>
    <w:rsid w:val="00C7358A"/>
    <w:rsid w:val="00C923B1"/>
    <w:rsid w:val="00CC203D"/>
    <w:rsid w:val="00D20573"/>
    <w:rsid w:val="00D2412C"/>
    <w:rsid w:val="00D57A99"/>
    <w:rsid w:val="00D845E6"/>
    <w:rsid w:val="00DA3169"/>
    <w:rsid w:val="00DA405E"/>
    <w:rsid w:val="00DA5849"/>
    <w:rsid w:val="00DB1AF9"/>
    <w:rsid w:val="00E11E53"/>
    <w:rsid w:val="00E37AAE"/>
    <w:rsid w:val="00E628F7"/>
    <w:rsid w:val="00E83B95"/>
    <w:rsid w:val="00EA7E04"/>
    <w:rsid w:val="00EC6B74"/>
    <w:rsid w:val="00ED2F14"/>
    <w:rsid w:val="00EE7BC3"/>
    <w:rsid w:val="00EF5BFC"/>
    <w:rsid w:val="00F0761A"/>
    <w:rsid w:val="00F133BC"/>
    <w:rsid w:val="00F52C7A"/>
    <w:rsid w:val="00F53F11"/>
    <w:rsid w:val="00F7396A"/>
    <w:rsid w:val="00F771E8"/>
    <w:rsid w:val="00FD42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CB7C28"/>
  <w15:chartTrackingRefBased/>
  <w15:docId w15:val="{18FBBC2A-622B-49EB-B2D5-BD55B4B4DA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cs-CZ" w:eastAsia="en-US" w:bidi="ar-SA"/>
      </w:rPr>
    </w:rPrDefault>
    <w:pPrDefault>
      <w:pPr>
        <w:spacing w:after="16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A038DD"/>
    <w:rPr>
      <w:sz w:val="22"/>
    </w:rPr>
  </w:style>
  <w:style w:type="paragraph" w:styleId="Nadpis1">
    <w:name w:val="heading 1"/>
    <w:basedOn w:val="Normln"/>
    <w:next w:val="Normln"/>
    <w:link w:val="Nadpis1Char"/>
    <w:uiPriority w:val="9"/>
    <w:qFormat/>
    <w:rsid w:val="001F5BA8"/>
    <w:pPr>
      <w:keepNext/>
      <w:keepLines/>
      <w:pBdr>
        <w:bottom w:val="single" w:sz="4" w:space="2" w:color="2683C6" w:themeColor="accent2"/>
      </w:pBdr>
      <w:spacing w:before="360" w:after="120" w:line="240" w:lineRule="auto"/>
      <w:outlineLvl w:val="0"/>
    </w:pPr>
    <w:rPr>
      <w:rFonts w:asciiTheme="majorHAnsi" w:eastAsiaTheme="majorEastAsia" w:hAnsiTheme="majorHAnsi" w:cstheme="majorBidi"/>
      <w:color w:val="262626" w:themeColor="text1" w:themeTint="D9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unhideWhenUsed/>
    <w:qFormat/>
    <w:rsid w:val="00C923B1"/>
    <w:pPr>
      <w:keepNext/>
      <w:keepLines/>
      <w:numPr>
        <w:ilvl w:val="1"/>
        <w:numId w:val="32"/>
      </w:numPr>
      <w:spacing w:before="120" w:after="0" w:line="240" w:lineRule="auto"/>
      <w:outlineLvl w:val="1"/>
    </w:pPr>
    <w:rPr>
      <w:rFonts w:asciiTheme="majorHAnsi" w:eastAsiaTheme="majorEastAsia" w:hAnsiTheme="majorHAnsi" w:cstheme="majorBidi"/>
      <w:color w:val="2683C6" w:themeColor="accent2"/>
      <w:sz w:val="36"/>
      <w:szCs w:val="36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1F5BA8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1C6194" w:themeColor="accent2" w:themeShade="BF"/>
      <w:sz w:val="32"/>
      <w:szCs w:val="32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1F5BA8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color w:val="134163" w:themeColor="accent2" w:themeShade="80"/>
      <w:sz w:val="28"/>
      <w:szCs w:val="28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1F5BA8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color w:val="1C6194" w:themeColor="accent2" w:themeShade="BF"/>
      <w:sz w:val="24"/>
      <w:szCs w:val="24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1F5BA8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color w:val="134163" w:themeColor="accent2" w:themeShade="80"/>
      <w:sz w:val="24"/>
      <w:szCs w:val="24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1F5BA8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b/>
      <w:bCs/>
      <w:color w:val="134163" w:themeColor="accent2" w:themeShade="80"/>
      <w:szCs w:val="22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1F5BA8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olor w:val="134163" w:themeColor="accent2" w:themeShade="80"/>
      <w:szCs w:val="22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1F5BA8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olor w:val="134163" w:themeColor="accent2" w:themeShade="80"/>
      <w:szCs w:val="2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1F5BA8"/>
    <w:rPr>
      <w:rFonts w:asciiTheme="majorHAnsi" w:eastAsiaTheme="majorEastAsia" w:hAnsiTheme="majorHAnsi" w:cstheme="majorBidi"/>
      <w:color w:val="262626" w:themeColor="text1" w:themeTint="D9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rsid w:val="00C923B1"/>
    <w:rPr>
      <w:rFonts w:asciiTheme="majorHAnsi" w:eastAsiaTheme="majorEastAsia" w:hAnsiTheme="majorHAnsi" w:cstheme="majorBidi"/>
      <w:color w:val="2683C6" w:themeColor="accent2"/>
      <w:sz w:val="36"/>
      <w:szCs w:val="36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1F5BA8"/>
    <w:rPr>
      <w:rFonts w:asciiTheme="majorHAnsi" w:eastAsiaTheme="majorEastAsia" w:hAnsiTheme="majorHAnsi" w:cstheme="majorBidi"/>
      <w:color w:val="1C6194" w:themeColor="accent2" w:themeShade="BF"/>
      <w:sz w:val="32"/>
      <w:szCs w:val="32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1F5BA8"/>
    <w:rPr>
      <w:rFonts w:asciiTheme="majorHAnsi" w:eastAsiaTheme="majorEastAsia" w:hAnsiTheme="majorHAnsi" w:cstheme="majorBidi"/>
      <w:i/>
      <w:iCs/>
      <w:color w:val="134163" w:themeColor="accent2" w:themeShade="80"/>
      <w:sz w:val="28"/>
      <w:szCs w:val="28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1F5BA8"/>
    <w:rPr>
      <w:rFonts w:asciiTheme="majorHAnsi" w:eastAsiaTheme="majorEastAsia" w:hAnsiTheme="majorHAnsi" w:cstheme="majorBidi"/>
      <w:color w:val="1C6194" w:themeColor="accent2" w:themeShade="BF"/>
      <w:sz w:val="24"/>
      <w:szCs w:val="24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1F5BA8"/>
    <w:rPr>
      <w:rFonts w:asciiTheme="majorHAnsi" w:eastAsiaTheme="majorEastAsia" w:hAnsiTheme="majorHAnsi" w:cstheme="majorBidi"/>
      <w:i/>
      <w:iCs/>
      <w:color w:val="134163" w:themeColor="accent2" w:themeShade="80"/>
      <w:sz w:val="24"/>
      <w:szCs w:val="24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1F5BA8"/>
    <w:rPr>
      <w:rFonts w:asciiTheme="majorHAnsi" w:eastAsiaTheme="majorEastAsia" w:hAnsiTheme="majorHAnsi" w:cstheme="majorBidi"/>
      <w:b/>
      <w:bCs/>
      <w:color w:val="134163" w:themeColor="accent2" w:themeShade="80"/>
      <w:sz w:val="22"/>
      <w:szCs w:val="22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1F5BA8"/>
    <w:rPr>
      <w:rFonts w:asciiTheme="majorHAnsi" w:eastAsiaTheme="majorEastAsia" w:hAnsiTheme="majorHAnsi" w:cstheme="majorBidi"/>
      <w:color w:val="134163" w:themeColor="accent2" w:themeShade="80"/>
      <w:sz w:val="22"/>
      <w:szCs w:val="22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1F5BA8"/>
    <w:rPr>
      <w:rFonts w:asciiTheme="majorHAnsi" w:eastAsiaTheme="majorEastAsia" w:hAnsiTheme="majorHAnsi" w:cstheme="majorBidi"/>
      <w:i/>
      <w:iCs/>
      <w:color w:val="134163" w:themeColor="accent2" w:themeShade="80"/>
      <w:sz w:val="22"/>
      <w:szCs w:val="22"/>
    </w:rPr>
  </w:style>
  <w:style w:type="paragraph" w:styleId="Nzev">
    <w:name w:val="Title"/>
    <w:basedOn w:val="Normln"/>
    <w:next w:val="Normln"/>
    <w:link w:val="NzevChar"/>
    <w:uiPriority w:val="10"/>
    <w:qFormat/>
    <w:rsid w:val="00A909CC"/>
    <w:pPr>
      <w:spacing w:after="0" w:line="240" w:lineRule="auto"/>
      <w:contextualSpacing/>
      <w:jc w:val="center"/>
    </w:pPr>
    <w:rPr>
      <w:rFonts w:asciiTheme="majorHAnsi" w:eastAsiaTheme="majorEastAsia" w:hAnsiTheme="majorHAnsi" w:cstheme="majorBidi"/>
      <w:b/>
      <w:bCs/>
      <w:color w:val="4D89AF" w:themeColor="text2" w:themeTint="BF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A909CC"/>
    <w:rPr>
      <w:rFonts w:asciiTheme="majorHAnsi" w:eastAsiaTheme="majorEastAsia" w:hAnsiTheme="majorHAnsi" w:cstheme="majorBidi"/>
      <w:b/>
      <w:bCs/>
      <w:color w:val="4D89AF" w:themeColor="text2" w:themeTint="BF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1F5BA8"/>
    <w:pPr>
      <w:numPr>
        <w:ilvl w:val="1"/>
      </w:numPr>
      <w:spacing w:after="240"/>
    </w:pPr>
    <w:rPr>
      <w:caps/>
      <w:color w:val="404040" w:themeColor="text1" w:themeTint="BF"/>
      <w:spacing w:val="20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1F5BA8"/>
    <w:rPr>
      <w:caps/>
      <w:color w:val="404040" w:themeColor="text1" w:themeTint="BF"/>
      <w:spacing w:val="20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1F5BA8"/>
    <w:pPr>
      <w:spacing w:before="160"/>
      <w:ind w:left="720" w:right="720"/>
      <w:jc w:val="center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CittChar">
    <w:name w:val="Citát Char"/>
    <w:basedOn w:val="Standardnpsmoodstavce"/>
    <w:link w:val="Citt"/>
    <w:uiPriority w:val="29"/>
    <w:rsid w:val="001F5BA8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Odstavecseseznamem">
    <w:name w:val="List Paragraph"/>
    <w:basedOn w:val="Normln"/>
    <w:uiPriority w:val="34"/>
    <w:qFormat/>
    <w:rsid w:val="003105E8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1F5BA8"/>
    <w:rPr>
      <w:b/>
      <w:bCs/>
      <w:i/>
      <w:iCs/>
      <w:caps w:val="0"/>
      <w:smallCaps w:val="0"/>
      <w:strike w:val="0"/>
      <w:dstrike w:val="0"/>
      <w:color w:val="2683C6" w:themeColor="accent2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1F5BA8"/>
    <w:pPr>
      <w:pBdr>
        <w:top w:val="single" w:sz="24" w:space="4" w:color="2683C6" w:themeColor="accent2"/>
      </w:pBdr>
      <w:spacing w:before="240" w:after="240" w:line="240" w:lineRule="auto"/>
      <w:ind w:left="936" w:right="936"/>
      <w:jc w:val="center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1F5BA8"/>
    <w:rPr>
      <w:rFonts w:asciiTheme="majorHAnsi" w:eastAsiaTheme="majorEastAsia" w:hAnsiTheme="majorHAnsi" w:cstheme="majorBidi"/>
      <w:sz w:val="24"/>
      <w:szCs w:val="24"/>
    </w:rPr>
  </w:style>
  <w:style w:type="character" w:styleId="Odkazintenzivn">
    <w:name w:val="Intense Reference"/>
    <w:basedOn w:val="Standardnpsmoodstavce"/>
    <w:uiPriority w:val="32"/>
    <w:qFormat/>
    <w:rsid w:val="001F5BA8"/>
    <w:rPr>
      <w:b/>
      <w:bCs/>
      <w:caps w:val="0"/>
      <w:smallCaps/>
      <w:color w:val="auto"/>
      <w:spacing w:val="0"/>
      <w:u w:val="single"/>
    </w:rPr>
  </w:style>
  <w:style w:type="paragraph" w:styleId="Titulek">
    <w:name w:val="caption"/>
    <w:basedOn w:val="Normln"/>
    <w:next w:val="Normln"/>
    <w:uiPriority w:val="35"/>
    <w:semiHidden/>
    <w:unhideWhenUsed/>
    <w:qFormat/>
    <w:rsid w:val="001F5BA8"/>
    <w:pPr>
      <w:spacing w:line="240" w:lineRule="auto"/>
    </w:pPr>
    <w:rPr>
      <w:b/>
      <w:bCs/>
      <w:color w:val="404040" w:themeColor="text1" w:themeTint="BF"/>
      <w:sz w:val="16"/>
      <w:szCs w:val="16"/>
    </w:rPr>
  </w:style>
  <w:style w:type="character" w:styleId="Siln">
    <w:name w:val="Strong"/>
    <w:basedOn w:val="Standardnpsmoodstavce"/>
    <w:uiPriority w:val="22"/>
    <w:qFormat/>
    <w:rsid w:val="001F5BA8"/>
    <w:rPr>
      <w:b/>
      <w:bCs/>
    </w:rPr>
  </w:style>
  <w:style w:type="character" w:styleId="Zdraznn">
    <w:name w:val="Emphasis"/>
    <w:basedOn w:val="Standardnpsmoodstavce"/>
    <w:uiPriority w:val="20"/>
    <w:qFormat/>
    <w:rsid w:val="001F5BA8"/>
    <w:rPr>
      <w:i/>
      <w:iCs/>
      <w:color w:val="000000" w:themeColor="text1"/>
    </w:rPr>
  </w:style>
  <w:style w:type="paragraph" w:styleId="Bezmezer">
    <w:name w:val="No Spacing"/>
    <w:uiPriority w:val="1"/>
    <w:qFormat/>
    <w:rsid w:val="001F5BA8"/>
    <w:pPr>
      <w:spacing w:after="0" w:line="240" w:lineRule="auto"/>
    </w:pPr>
  </w:style>
  <w:style w:type="character" w:styleId="Zdraznnjemn">
    <w:name w:val="Subtle Emphasis"/>
    <w:basedOn w:val="Standardnpsmoodstavce"/>
    <w:uiPriority w:val="19"/>
    <w:qFormat/>
    <w:rsid w:val="001F5BA8"/>
    <w:rPr>
      <w:i/>
      <w:iCs/>
      <w:color w:val="595959" w:themeColor="text1" w:themeTint="A6"/>
    </w:rPr>
  </w:style>
  <w:style w:type="character" w:styleId="Odkazjemn">
    <w:name w:val="Subtle Reference"/>
    <w:basedOn w:val="Standardnpsmoodstavce"/>
    <w:uiPriority w:val="31"/>
    <w:qFormat/>
    <w:rsid w:val="001F5BA8"/>
    <w:rPr>
      <w:caps w:val="0"/>
      <w:smallCaps/>
      <w:color w:val="404040" w:themeColor="text1" w:themeTint="BF"/>
      <w:spacing w:val="0"/>
      <w:u w:val="single" w:color="7F7F7F" w:themeColor="text1" w:themeTint="80"/>
    </w:rPr>
  </w:style>
  <w:style w:type="character" w:styleId="Nzevknihy">
    <w:name w:val="Book Title"/>
    <w:basedOn w:val="Standardnpsmoodstavce"/>
    <w:uiPriority w:val="33"/>
    <w:qFormat/>
    <w:rsid w:val="001F5BA8"/>
    <w:rPr>
      <w:b/>
      <w:bCs/>
      <w:caps w:val="0"/>
      <w:smallCaps/>
      <w:spacing w:val="0"/>
    </w:rPr>
  </w:style>
  <w:style w:type="paragraph" w:styleId="Nadpisobsahu">
    <w:name w:val="TOC Heading"/>
    <w:basedOn w:val="Nadpis1"/>
    <w:next w:val="Normln"/>
    <w:uiPriority w:val="39"/>
    <w:semiHidden/>
    <w:unhideWhenUsed/>
    <w:qFormat/>
    <w:rsid w:val="001F5BA8"/>
    <w:pPr>
      <w:outlineLvl w:val="9"/>
    </w:pPr>
  </w:style>
  <w:style w:type="character" w:styleId="Hypertextovodkaz">
    <w:name w:val="Hyperlink"/>
    <w:basedOn w:val="Standardnpsmoodstavce"/>
    <w:uiPriority w:val="99"/>
    <w:unhideWhenUsed/>
    <w:rsid w:val="00E11E53"/>
    <w:rPr>
      <w:color w:val="6B9F25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E11E53"/>
    <w:rPr>
      <w:color w:val="605E5C"/>
      <w:shd w:val="clear" w:color="auto" w:fill="E1DFDD"/>
    </w:rPr>
  </w:style>
  <w:style w:type="character" w:styleId="Sledovanodkaz">
    <w:name w:val="FollowedHyperlink"/>
    <w:basedOn w:val="Standardnpsmoodstavce"/>
    <w:uiPriority w:val="99"/>
    <w:semiHidden/>
    <w:unhideWhenUsed/>
    <w:rsid w:val="00B40975"/>
    <w:rPr>
      <w:color w:val="B26B02" w:themeColor="followedHyperlink"/>
      <w:u w:val="single"/>
    </w:rPr>
  </w:style>
  <w:style w:type="paragraph" w:styleId="Revize">
    <w:name w:val="Revision"/>
    <w:hidden/>
    <w:uiPriority w:val="99"/>
    <w:semiHidden/>
    <w:rsid w:val="00CC203D"/>
    <w:pPr>
      <w:spacing w:after="0" w:line="240" w:lineRule="auto"/>
    </w:pPr>
    <w:rPr>
      <w:sz w:val="22"/>
    </w:rPr>
  </w:style>
  <w:style w:type="character" w:styleId="Odkaznakoment">
    <w:name w:val="annotation reference"/>
    <w:basedOn w:val="Standardnpsmoodstavce"/>
    <w:uiPriority w:val="99"/>
    <w:semiHidden/>
    <w:unhideWhenUsed/>
    <w:rsid w:val="00CC203D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unhideWhenUsed/>
    <w:rsid w:val="00CC203D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rsid w:val="00CC203D"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CC203D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CC203D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89410599">
      <w:marLeft w:val="0"/>
      <w:marRight w:val="0"/>
      <w:marTop w:val="0"/>
      <w:marBottom w:val="0"/>
      <w:divBdr>
        <w:top w:val="none" w:sz="0" w:space="0" w:color="242424"/>
        <w:left w:val="none" w:sz="0" w:space="0" w:color="242424"/>
        <w:bottom w:val="none" w:sz="0" w:space="0" w:color="242424"/>
        <w:right w:val="none" w:sz="0" w:space="0" w:color="242424"/>
      </w:divBdr>
      <w:divsChild>
        <w:div w:id="623461080">
          <w:marLeft w:val="0"/>
          <w:marRight w:val="0"/>
          <w:marTop w:val="0"/>
          <w:marBottom w:val="0"/>
          <w:divBdr>
            <w:top w:val="none" w:sz="0" w:space="0" w:color="242424"/>
            <w:left w:val="none" w:sz="0" w:space="0" w:color="242424"/>
            <w:bottom w:val="none" w:sz="0" w:space="0" w:color="242424"/>
            <w:right w:val="none" w:sz="0" w:space="0" w:color="242424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kr-vysocina.cz/studie-proveditelnosti-propojovani-vodarenskych-soustav-jihomoravskeho-kraje-a-kraje-vysocina/d-4126288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2.jpeg"/></Relationships>
</file>

<file path=word/theme/theme1.xml><?xml version="1.0" encoding="utf-8"?>
<a:theme xmlns:a="http://schemas.openxmlformats.org/drawingml/2006/main" name="Integrál">
  <a:themeElements>
    <a:clrScheme name="Integrál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1CADE4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B9F25"/>
      </a:hlink>
      <a:folHlink>
        <a:srgbClr val="B26B02"/>
      </a:folHlink>
    </a:clrScheme>
    <a:fontScheme name="Integrál">
      <a:majorFont>
        <a:latin typeface="Tw Cen MT Condensed" panose="020B0606020104020203"/>
        <a:ea typeface=""/>
        <a:cs typeface=""/>
        <a:font script="Grek" typeface="Calibri"/>
        <a:font script="Cyrl" typeface="Calibri"/>
        <a:font script="Jpan" typeface="メイリオ"/>
        <a:font script="Hang" typeface="HY얕은샘물M"/>
        <a:font script="Hans" typeface="华文仿宋"/>
        <a:font script="Hant" typeface="微軟正黑體"/>
        <a:font script="Arab" typeface="Arial"/>
        <a:font script="Hebr" typeface="Levenim MT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Tw Cen MT" panose="020B0602020104020603"/>
        <a:ea typeface=""/>
        <a:cs typeface=""/>
        <a:font script="Grek" typeface="Calibri"/>
        <a:font script="Cyrl" typeface="Calibri"/>
        <a:font script="Jpan" typeface="メイリオ"/>
        <a:font script="Hang" typeface="HY얕은샘물M"/>
        <a:font script="Hans" typeface="华文仿宋"/>
        <a:font script="Hant" typeface="微軟正黑體"/>
        <a:font script="Arab" typeface="Arial"/>
        <a:font script="Hebr" typeface="Levenim MT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Integrál">
      <a:fillStyleLst>
        <a:solidFill>
          <a:schemeClr val="phClr"/>
        </a:solidFill>
        <a:gradFill rotWithShape="1">
          <a:gsLst>
            <a:gs pos="0">
              <a:schemeClr val="phClr">
                <a:tint val="83000"/>
                <a:satMod val="100000"/>
                <a:lumMod val="100000"/>
              </a:schemeClr>
            </a:gs>
            <a:gs pos="100000">
              <a:schemeClr val="phClr">
                <a:tint val="61000"/>
                <a:satMod val="150000"/>
                <a:lumMod val="100000"/>
              </a:schemeClr>
            </a:gs>
          </a:gsLst>
          <a:path path="circle">
            <a:fillToRect l="100000" t="100000" r="100000" b="100000"/>
          </a:path>
        </a:gradFill>
        <a:gradFill rotWithShape="1">
          <a:gsLst>
            <a:gs pos="0">
              <a:schemeClr val="phClr">
                <a:tint val="100000"/>
                <a:shade val="85000"/>
                <a:satMod val="100000"/>
                <a:lumMod val="100000"/>
              </a:schemeClr>
            </a:gs>
            <a:gs pos="100000">
              <a:schemeClr val="phClr">
                <a:tint val="90000"/>
                <a:shade val="100000"/>
                <a:satMod val="150000"/>
                <a:lumMod val="100000"/>
              </a:schemeClr>
            </a:gs>
          </a:gsLst>
          <a:path path="circle">
            <a:fillToRect l="100000" t="100000" r="100000" b="100000"/>
          </a:path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15875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50800" dist="12700" dir="5400000" algn="ctr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76200" dist="25400" dir="5400000" algn="ctr" rotWithShape="0">
              <a:srgbClr val="000000">
                <a:alpha val="60000"/>
              </a:srgbClr>
            </a:outerShdw>
          </a:effectLst>
          <a:scene3d>
            <a:camera prst="orthographicFront">
              <a:rot lat="0" lon="0" rev="0"/>
            </a:camera>
            <a:lightRig rig="flat" dir="t">
              <a:rot lat="0" lon="0" rev="3600000"/>
            </a:lightRig>
          </a:scene3d>
          <a:sp3d contourW="12700" prstMaterial="flat">
            <a:bevelT w="38100" h="44450" prst="angle"/>
            <a:contourClr>
              <a:schemeClr val="phClr">
                <a:shade val="35000"/>
                <a:satMod val="160000"/>
              </a:schemeClr>
            </a:contourClr>
          </a:sp3d>
        </a:effectStyle>
      </a:effectStyleLst>
      <a:bgFillStyleLst>
        <a:solidFill>
          <a:schemeClr val="phClr"/>
        </a:solidFill>
        <a:solidFill>
          <a:schemeClr val="phClr">
            <a:tint val="95000"/>
            <a:shade val="85000"/>
            <a:satMod val="125000"/>
          </a:schemeClr>
        </a:solidFill>
        <a:blipFill rotWithShape="1">
          <a:blip xmlns:r="http://schemas.openxmlformats.org/officeDocument/2006/relationships" r:embed="rId1">
            <a:duotone>
              <a:schemeClr val="phClr">
                <a:tint val="95000"/>
                <a:shade val="74000"/>
                <a:satMod val="230000"/>
              </a:schemeClr>
              <a:schemeClr val="phClr">
                <a:tint val="92000"/>
                <a:shade val="69000"/>
                <a:satMod val="250000"/>
              </a:schemeClr>
            </a:duotone>
          </a:blip>
          <a:tile tx="0" ty="0" sx="40000" sy="40000" flip="none" algn="tl"/>
        </a:blip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Integral" id="{3577F8C9-A904-41D8-97D2-FD898F53F20E}" vid="{682D6EBE-8D36-4FF2-9DB3-F3D8D7B6715D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8</Pages>
  <Words>1700</Words>
  <Characters>10032</Characters>
  <Application>Microsoft Office Word</Application>
  <DocSecurity>0</DocSecurity>
  <Lines>83</Lines>
  <Paragraphs>23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 Brožek</dc:creator>
  <cp:keywords/>
  <dc:description/>
  <cp:lastModifiedBy>Michaela Šustrová</cp:lastModifiedBy>
  <cp:revision>3</cp:revision>
  <dcterms:created xsi:type="dcterms:W3CDTF">2026-01-08T10:29:00Z</dcterms:created>
  <dcterms:modified xsi:type="dcterms:W3CDTF">2026-02-12T09:22:00Z</dcterms:modified>
</cp:coreProperties>
</file>