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941" w:rsidRPr="00CD3DF6" w:rsidRDefault="00B41941" w:rsidP="00C70BBA">
      <w:pPr>
        <w:rPr>
          <w:rFonts w:cstheme="minorHAnsi"/>
        </w:rPr>
      </w:pPr>
    </w:p>
    <w:p w:rsidR="00020AA4" w:rsidRDefault="00020AA4" w:rsidP="00C70BB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72"/>
          <w:szCs w:val="72"/>
        </w:rPr>
      </w:pPr>
    </w:p>
    <w:p w:rsidR="00AB2263" w:rsidRPr="00CD3DF6" w:rsidRDefault="00AB2263" w:rsidP="00C70BB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72"/>
          <w:szCs w:val="72"/>
        </w:rPr>
      </w:pPr>
      <w:r w:rsidRPr="00CD3DF6">
        <w:rPr>
          <w:rFonts w:cstheme="minorHAnsi"/>
          <w:b/>
          <w:sz w:val="72"/>
          <w:szCs w:val="72"/>
        </w:rPr>
        <w:t>PLÁN ROZVOJE SPORTU</w:t>
      </w:r>
    </w:p>
    <w:p w:rsidR="00CD05D9" w:rsidRDefault="00CD05D9" w:rsidP="00C70BBA">
      <w:pPr>
        <w:jc w:val="center"/>
        <w:rPr>
          <w:rFonts w:cstheme="minorHAnsi"/>
          <w:i/>
          <w:sz w:val="48"/>
          <w:szCs w:val="48"/>
        </w:rPr>
      </w:pPr>
    </w:p>
    <w:p w:rsidR="004F3C8F" w:rsidRPr="00CD3DF6" w:rsidRDefault="00CD05D9" w:rsidP="00C70BBA">
      <w:pPr>
        <w:jc w:val="center"/>
        <w:rPr>
          <w:rFonts w:cstheme="minorHAnsi"/>
          <w:i/>
          <w:sz w:val="48"/>
          <w:szCs w:val="48"/>
        </w:rPr>
      </w:pPr>
      <w:r>
        <w:rPr>
          <w:rFonts w:cstheme="minorHAnsi"/>
          <w:i/>
          <w:sz w:val="48"/>
          <w:szCs w:val="48"/>
        </w:rPr>
        <w:t xml:space="preserve">OBCE </w:t>
      </w:r>
      <w:r w:rsidR="00465702">
        <w:rPr>
          <w:rFonts w:cstheme="minorHAnsi"/>
          <w:i/>
          <w:sz w:val="48"/>
          <w:szCs w:val="48"/>
        </w:rPr>
        <w:t>VESELÁ</w:t>
      </w:r>
    </w:p>
    <w:p w:rsidR="004F3C8F" w:rsidRPr="00CD3DF6" w:rsidRDefault="00465702" w:rsidP="00C70BBA">
      <w:pPr>
        <w:jc w:val="center"/>
        <w:rPr>
          <w:rFonts w:cstheme="minorHAnsi"/>
          <w:sz w:val="72"/>
          <w:szCs w:val="72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442595</wp:posOffset>
            </wp:positionV>
            <wp:extent cx="2000250" cy="2286000"/>
            <wp:effectExtent l="0" t="0" r="0" b="0"/>
            <wp:wrapSquare wrapText="bothSides"/>
            <wp:docPr id="2" name="Obrázek 2" descr="Obsah obrázku klipart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CC0DA8" w:rsidRDefault="00CC0DA8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CC0DA8" w:rsidRDefault="00CC0DA8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CC0DA8" w:rsidRDefault="00CC0DA8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CC0DA8" w:rsidRPr="00CD3DF6" w:rsidRDefault="00CC0DA8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465702" w:rsidRDefault="00465702" w:rsidP="00C70BBA">
      <w:pPr>
        <w:jc w:val="center"/>
        <w:rPr>
          <w:rFonts w:cstheme="minorHAnsi"/>
          <w:sz w:val="48"/>
          <w:szCs w:val="48"/>
        </w:rPr>
      </w:pPr>
    </w:p>
    <w:p w:rsidR="00B41941" w:rsidRPr="00CD3DF6" w:rsidRDefault="004F3C8F" w:rsidP="00C70BBA">
      <w:pPr>
        <w:jc w:val="center"/>
        <w:rPr>
          <w:rFonts w:cstheme="minorHAnsi"/>
          <w:sz w:val="48"/>
          <w:szCs w:val="48"/>
        </w:rPr>
      </w:pPr>
      <w:r w:rsidRPr="00CD3DF6">
        <w:rPr>
          <w:rFonts w:cstheme="minorHAnsi"/>
          <w:sz w:val="48"/>
          <w:szCs w:val="48"/>
        </w:rPr>
        <w:t>Červen 201</w:t>
      </w:r>
      <w:r w:rsidR="00BB2078" w:rsidRPr="00CD3DF6">
        <w:rPr>
          <w:rFonts w:cstheme="minorHAnsi"/>
          <w:sz w:val="48"/>
          <w:szCs w:val="48"/>
        </w:rPr>
        <w:t>8</w:t>
      </w: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020AA4" w:rsidRDefault="00020AA4" w:rsidP="00CD05D9">
      <w:pPr>
        <w:autoSpaceDE w:val="0"/>
        <w:autoSpaceDN w:val="0"/>
        <w:adjustRightInd w:val="0"/>
        <w:spacing w:after="0"/>
        <w:rPr>
          <w:b/>
          <w:sz w:val="20"/>
          <w:szCs w:val="20"/>
        </w:rPr>
      </w:pPr>
    </w:p>
    <w:p w:rsidR="00020AA4" w:rsidRDefault="00020AA4" w:rsidP="00CD05D9">
      <w:pPr>
        <w:autoSpaceDE w:val="0"/>
        <w:autoSpaceDN w:val="0"/>
        <w:adjustRightInd w:val="0"/>
        <w:spacing w:after="0"/>
        <w:rPr>
          <w:sz w:val="24"/>
          <w:szCs w:val="24"/>
        </w:rPr>
      </w:pPr>
    </w:p>
    <w:p w:rsidR="00020AA4" w:rsidRDefault="00020AA4" w:rsidP="00CD05D9">
      <w:pPr>
        <w:autoSpaceDE w:val="0"/>
        <w:autoSpaceDN w:val="0"/>
        <w:adjustRightInd w:val="0"/>
        <w:spacing w:after="0"/>
        <w:rPr>
          <w:sz w:val="24"/>
          <w:szCs w:val="24"/>
        </w:rPr>
      </w:pPr>
    </w:p>
    <w:p w:rsidR="00020AA4" w:rsidRDefault="00020AA4" w:rsidP="00CD05D9">
      <w:pPr>
        <w:autoSpaceDE w:val="0"/>
        <w:autoSpaceDN w:val="0"/>
        <w:adjustRightInd w:val="0"/>
        <w:spacing w:after="0"/>
        <w:rPr>
          <w:sz w:val="24"/>
          <w:szCs w:val="24"/>
        </w:rPr>
      </w:pPr>
    </w:p>
    <w:p w:rsidR="0072286E" w:rsidRDefault="00CD05D9" w:rsidP="00CD05D9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E33DD0">
        <w:rPr>
          <w:sz w:val="24"/>
          <w:szCs w:val="24"/>
        </w:rPr>
        <w:t>Zpracovatel:</w:t>
      </w:r>
      <w:r>
        <w:rPr>
          <w:sz w:val="24"/>
          <w:szCs w:val="24"/>
        </w:rPr>
        <w:tab/>
      </w:r>
      <w:r w:rsidRPr="00E33DD0">
        <w:rPr>
          <w:sz w:val="24"/>
          <w:szCs w:val="24"/>
        </w:rPr>
        <w:t>Nová Lípa, dobrovolný svazek obcí, Mariánské náměstí 718, 394 94 Černovice</w:t>
      </w:r>
    </w:p>
    <w:p w:rsidR="00CD05D9" w:rsidRDefault="00CD05D9" w:rsidP="00CD05D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020AA4" w:rsidRDefault="00020AA4">
      <w:pPr>
        <w:rPr>
          <w:rFonts w:cstheme="minorHAnsi"/>
          <w:b/>
          <w:color w:val="000000"/>
          <w:sz w:val="24"/>
          <w:szCs w:val="24"/>
          <w:u w:val="single"/>
        </w:rPr>
      </w:pPr>
      <w:r>
        <w:rPr>
          <w:rFonts w:cstheme="minorHAnsi"/>
          <w:b/>
          <w:color w:val="000000"/>
          <w:sz w:val="24"/>
          <w:szCs w:val="24"/>
          <w:u w:val="single"/>
        </w:rPr>
        <w:br w:type="page"/>
      </w:r>
    </w:p>
    <w:p w:rsidR="00B4194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  <w:r w:rsidRPr="00CD3DF6">
        <w:rPr>
          <w:rFonts w:cstheme="minorHAnsi"/>
          <w:b/>
          <w:color w:val="000000"/>
          <w:sz w:val="24"/>
          <w:szCs w:val="24"/>
          <w:u w:val="single"/>
        </w:rPr>
        <w:lastRenderedPageBreak/>
        <w:t>Identifikační údaje:</w:t>
      </w: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2D5C7E" w:rsidRPr="00CD3DF6" w:rsidRDefault="00B41941" w:rsidP="00C70BBA">
      <w:pPr>
        <w:tabs>
          <w:tab w:val="left" w:pos="4678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Zadavatel: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</w:p>
    <w:p w:rsidR="004071B2" w:rsidRPr="00CD05D9" w:rsidRDefault="002D5C7E" w:rsidP="00C70BBA">
      <w:pPr>
        <w:tabs>
          <w:tab w:val="left" w:pos="4395"/>
        </w:tabs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ab/>
      </w:r>
      <w:r w:rsidR="00106026" w:rsidRPr="00CD05D9">
        <w:rPr>
          <w:rFonts w:cstheme="minorHAnsi"/>
          <w:b/>
          <w:color w:val="000000"/>
          <w:sz w:val="24"/>
          <w:szCs w:val="24"/>
        </w:rPr>
        <w:t xml:space="preserve">Obec </w:t>
      </w:r>
      <w:r w:rsidR="00465702" w:rsidRPr="00CD05D9">
        <w:rPr>
          <w:rFonts w:cstheme="minorHAnsi"/>
          <w:b/>
          <w:color w:val="000000"/>
          <w:sz w:val="24"/>
          <w:szCs w:val="24"/>
        </w:rPr>
        <w:t>Veselá</w:t>
      </w:r>
      <w:r w:rsidR="00BB2078" w:rsidRPr="00CD05D9">
        <w:rPr>
          <w:rFonts w:cstheme="minorHAnsi"/>
          <w:b/>
          <w:color w:val="000000"/>
          <w:sz w:val="24"/>
          <w:szCs w:val="24"/>
        </w:rPr>
        <w:tab/>
      </w:r>
    </w:p>
    <w:p w:rsidR="00BB2078" w:rsidRPr="00CD3DF6" w:rsidRDefault="00465702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Veselá</w:t>
      </w:r>
      <w:r w:rsidR="00CC0DA8">
        <w:rPr>
          <w:rFonts w:cstheme="minorHAnsi"/>
          <w:color w:val="000000"/>
          <w:sz w:val="24"/>
          <w:szCs w:val="24"/>
        </w:rPr>
        <w:t xml:space="preserve"> </w:t>
      </w:r>
      <w:r w:rsidR="00D36329">
        <w:rPr>
          <w:rFonts w:cstheme="minorHAnsi"/>
          <w:color w:val="000000"/>
          <w:sz w:val="24"/>
          <w:szCs w:val="24"/>
        </w:rPr>
        <w:t>3</w:t>
      </w:r>
      <w:r>
        <w:rPr>
          <w:rFonts w:cstheme="minorHAnsi"/>
          <w:color w:val="000000"/>
          <w:sz w:val="24"/>
          <w:szCs w:val="24"/>
        </w:rPr>
        <w:t>1</w:t>
      </w:r>
      <w:r w:rsidR="00BB2078" w:rsidRPr="00CD3DF6">
        <w:rPr>
          <w:rFonts w:cstheme="minorHAnsi"/>
          <w:color w:val="000000"/>
          <w:sz w:val="24"/>
          <w:szCs w:val="24"/>
        </w:rPr>
        <w:t xml:space="preserve">, </w:t>
      </w:r>
    </w:p>
    <w:p w:rsidR="00B41941" w:rsidRPr="00CD3DF6" w:rsidRDefault="001E0147" w:rsidP="00C70BBA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39</w:t>
      </w:r>
      <w:r w:rsidR="00465702">
        <w:rPr>
          <w:rFonts w:cstheme="minorHAnsi"/>
          <w:color w:val="000000"/>
          <w:sz w:val="24"/>
          <w:szCs w:val="24"/>
        </w:rPr>
        <w:t>4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465702">
        <w:rPr>
          <w:rFonts w:cstheme="minorHAnsi"/>
          <w:color w:val="000000"/>
          <w:sz w:val="24"/>
          <w:szCs w:val="24"/>
        </w:rPr>
        <w:t>70</w:t>
      </w:r>
      <w:r w:rsidR="00CC0DA8">
        <w:rPr>
          <w:rFonts w:cstheme="minorHAnsi"/>
          <w:color w:val="000000"/>
          <w:sz w:val="24"/>
          <w:szCs w:val="24"/>
        </w:rPr>
        <w:t xml:space="preserve"> </w:t>
      </w:r>
      <w:r w:rsidR="00465702">
        <w:rPr>
          <w:rFonts w:cstheme="minorHAnsi"/>
          <w:color w:val="000000"/>
          <w:sz w:val="24"/>
          <w:szCs w:val="24"/>
        </w:rPr>
        <w:t>Kamenice nad Lipou</w:t>
      </w:r>
    </w:p>
    <w:p w:rsidR="004F6F71" w:rsidRPr="00CD3DF6" w:rsidRDefault="004F6F71" w:rsidP="001E0147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IČO: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465702" w:rsidRPr="00465702">
        <w:rPr>
          <w:rFonts w:cstheme="minorHAnsi"/>
          <w:color w:val="000000"/>
          <w:sz w:val="24"/>
          <w:szCs w:val="24"/>
        </w:rPr>
        <w:t>002 49 327</w:t>
      </w:r>
    </w:p>
    <w:p w:rsidR="004F6F71" w:rsidRPr="00CD3DF6" w:rsidRDefault="004F6F71" w:rsidP="001E0147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DIČ:</w:t>
      </w:r>
      <w:r w:rsidR="00BB2078" w:rsidRPr="001E0147">
        <w:rPr>
          <w:rFonts w:cstheme="minorHAnsi"/>
          <w:color w:val="000000"/>
          <w:sz w:val="24"/>
          <w:szCs w:val="24"/>
        </w:rPr>
        <w:t xml:space="preserve"> </w:t>
      </w:r>
      <w:r w:rsidR="00BB2078" w:rsidRPr="00CD3DF6">
        <w:rPr>
          <w:rFonts w:cstheme="minorHAnsi"/>
          <w:color w:val="000000"/>
          <w:sz w:val="24"/>
          <w:szCs w:val="24"/>
        </w:rPr>
        <w:t>CZ</w:t>
      </w:r>
      <w:r w:rsidR="00465702" w:rsidRPr="00465702">
        <w:rPr>
          <w:rFonts w:cstheme="minorHAnsi"/>
          <w:color w:val="000000"/>
          <w:sz w:val="24"/>
          <w:szCs w:val="24"/>
        </w:rPr>
        <w:t>00249327</w:t>
      </w:r>
    </w:p>
    <w:p w:rsidR="004F6F71" w:rsidRPr="00CD3DF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Tel.: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465702" w:rsidRPr="00465702">
        <w:rPr>
          <w:rFonts w:cstheme="minorHAnsi"/>
          <w:color w:val="000000"/>
          <w:sz w:val="24"/>
          <w:szCs w:val="24"/>
        </w:rPr>
        <w:t>724</w:t>
      </w:r>
      <w:r w:rsidR="00465702">
        <w:rPr>
          <w:rFonts w:cstheme="minorHAnsi"/>
          <w:color w:val="000000"/>
          <w:sz w:val="24"/>
          <w:szCs w:val="24"/>
        </w:rPr>
        <w:t> </w:t>
      </w:r>
      <w:r w:rsidR="00465702" w:rsidRPr="00465702">
        <w:rPr>
          <w:rFonts w:cstheme="minorHAnsi"/>
          <w:color w:val="000000"/>
          <w:sz w:val="24"/>
          <w:szCs w:val="24"/>
        </w:rPr>
        <w:t>187</w:t>
      </w:r>
      <w:r w:rsidR="00465702">
        <w:rPr>
          <w:rFonts w:cstheme="minorHAnsi"/>
          <w:color w:val="000000"/>
          <w:sz w:val="24"/>
          <w:szCs w:val="24"/>
        </w:rPr>
        <w:t xml:space="preserve"> </w:t>
      </w:r>
      <w:r w:rsidR="00465702" w:rsidRPr="00465702">
        <w:rPr>
          <w:rFonts w:cstheme="minorHAnsi"/>
          <w:color w:val="000000"/>
          <w:sz w:val="24"/>
          <w:szCs w:val="24"/>
        </w:rPr>
        <w:t>463</w:t>
      </w:r>
    </w:p>
    <w:p w:rsidR="004F6F71" w:rsidRPr="00CD3DF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Email: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465702">
        <w:rPr>
          <w:rFonts w:cstheme="minorHAnsi"/>
          <w:color w:val="000000"/>
          <w:sz w:val="24"/>
          <w:szCs w:val="24"/>
        </w:rPr>
        <w:t>obecvesela</w:t>
      </w:r>
      <w:r w:rsidR="001F7FC8" w:rsidRPr="00CD3DF6">
        <w:rPr>
          <w:rFonts w:cstheme="minorHAnsi"/>
          <w:color w:val="000000"/>
          <w:sz w:val="24"/>
          <w:szCs w:val="24"/>
        </w:rPr>
        <w:t>@</w:t>
      </w:r>
      <w:r w:rsidR="00465702">
        <w:rPr>
          <w:rFonts w:cstheme="minorHAnsi"/>
          <w:color w:val="000000"/>
          <w:sz w:val="24"/>
          <w:szCs w:val="24"/>
        </w:rPr>
        <w:t>tiscali</w:t>
      </w:r>
      <w:r w:rsidR="00D36329">
        <w:rPr>
          <w:rFonts w:cstheme="minorHAnsi"/>
          <w:color w:val="000000"/>
          <w:sz w:val="24"/>
          <w:szCs w:val="24"/>
        </w:rPr>
        <w:t>.</w:t>
      </w:r>
      <w:r w:rsidR="001F7FC8" w:rsidRPr="00CD3DF6">
        <w:rPr>
          <w:rFonts w:cstheme="minorHAnsi"/>
          <w:color w:val="000000"/>
          <w:sz w:val="24"/>
          <w:szCs w:val="24"/>
        </w:rPr>
        <w:t>cz</w:t>
      </w:r>
    </w:p>
    <w:p w:rsidR="004F6F71" w:rsidRPr="00CD3DF6" w:rsidRDefault="001F7FC8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www.</w:t>
      </w:r>
      <w:r w:rsidR="00D36329">
        <w:rPr>
          <w:rFonts w:cstheme="minorHAnsi"/>
          <w:color w:val="000000"/>
          <w:sz w:val="24"/>
          <w:szCs w:val="24"/>
        </w:rPr>
        <w:t>obec</w:t>
      </w:r>
      <w:r w:rsidR="00465702">
        <w:rPr>
          <w:rFonts w:cstheme="minorHAnsi"/>
          <w:color w:val="000000"/>
          <w:sz w:val="24"/>
          <w:szCs w:val="24"/>
        </w:rPr>
        <w:t>vesela</w:t>
      </w:r>
      <w:r w:rsidRPr="00CD3DF6">
        <w:rPr>
          <w:rFonts w:cstheme="minorHAnsi"/>
          <w:color w:val="000000"/>
          <w:sz w:val="24"/>
          <w:szCs w:val="24"/>
        </w:rPr>
        <w:t>.cz</w:t>
      </w:r>
    </w:p>
    <w:p w:rsidR="004F6F71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</w:t>
      </w:r>
      <w:r w:rsidR="004F6F71" w:rsidRPr="00CD3DF6">
        <w:rPr>
          <w:rFonts w:cstheme="minorHAnsi"/>
          <w:color w:val="000000"/>
          <w:sz w:val="24"/>
          <w:szCs w:val="24"/>
        </w:rPr>
        <w:t>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465702">
        <w:rPr>
          <w:rFonts w:cstheme="minorHAnsi"/>
          <w:color w:val="000000"/>
          <w:sz w:val="24"/>
          <w:szCs w:val="24"/>
        </w:rPr>
        <w:t>RNDr. Jana Mazancová</w:t>
      </w:r>
      <w:r w:rsidRPr="00CD3DF6">
        <w:rPr>
          <w:rFonts w:cstheme="minorHAnsi"/>
          <w:color w:val="000000"/>
          <w:sz w:val="24"/>
          <w:szCs w:val="24"/>
        </w:rPr>
        <w:t>,</w:t>
      </w:r>
    </w:p>
    <w:p w:rsidR="002D5C7E" w:rsidRPr="00CD3DF6" w:rsidRDefault="001E0147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starost</w:t>
      </w:r>
      <w:r w:rsidR="00465702">
        <w:rPr>
          <w:rFonts w:cstheme="minorHAnsi"/>
          <w:color w:val="000000"/>
          <w:sz w:val="24"/>
          <w:szCs w:val="24"/>
        </w:rPr>
        <w:t>k</w:t>
      </w:r>
      <w:r>
        <w:rPr>
          <w:rFonts w:cstheme="minorHAnsi"/>
          <w:color w:val="000000"/>
          <w:sz w:val="24"/>
          <w:szCs w:val="24"/>
        </w:rPr>
        <w:t xml:space="preserve">a obce </w:t>
      </w:r>
      <w:r w:rsidR="00465702">
        <w:rPr>
          <w:rFonts w:cstheme="minorHAnsi"/>
          <w:color w:val="000000"/>
          <w:sz w:val="24"/>
          <w:szCs w:val="24"/>
        </w:rPr>
        <w:t>Veselá</w:t>
      </w:r>
    </w:p>
    <w:p w:rsidR="004F6F71" w:rsidRPr="00CD3DF6" w:rsidRDefault="004F6F71" w:rsidP="00C70BBA">
      <w:pPr>
        <w:tabs>
          <w:tab w:val="left" w:pos="4678"/>
        </w:tabs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4F6F7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Zpracovatel: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</w:p>
    <w:p w:rsidR="00B41941" w:rsidRPr="00CD05D9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b/>
          <w:color w:val="000000"/>
          <w:sz w:val="24"/>
          <w:szCs w:val="24"/>
        </w:rPr>
      </w:pPr>
      <w:r w:rsidRPr="00CD05D9">
        <w:rPr>
          <w:rFonts w:cstheme="minorHAnsi"/>
          <w:b/>
          <w:color w:val="000000"/>
          <w:sz w:val="24"/>
          <w:szCs w:val="24"/>
        </w:rPr>
        <w:t>Nová Lípa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dobrovolný svazek obcí</w:t>
      </w:r>
    </w:p>
    <w:p w:rsidR="00B41941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Mariánské náměstí 718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394 94 Černovice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IČO: </w:t>
      </w:r>
      <w:r w:rsidR="002D5C7E" w:rsidRPr="00CD3DF6">
        <w:rPr>
          <w:rFonts w:cstheme="minorHAnsi"/>
          <w:color w:val="000000"/>
          <w:sz w:val="24"/>
          <w:szCs w:val="24"/>
        </w:rPr>
        <w:t>04225317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Tel.: </w:t>
      </w:r>
      <w:r w:rsidR="002D5C7E" w:rsidRPr="00CD3DF6">
        <w:rPr>
          <w:rFonts w:cstheme="minorHAnsi"/>
          <w:color w:val="000000"/>
          <w:sz w:val="24"/>
          <w:szCs w:val="24"/>
        </w:rPr>
        <w:t>733 396 266</w:t>
      </w:r>
    </w:p>
    <w:p w:rsidR="00B41941" w:rsidRPr="00CD3DF6" w:rsidRDefault="004F6F7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Email:</w:t>
      </w:r>
      <w:r w:rsidR="002D5C7E" w:rsidRPr="00CD3DF6">
        <w:rPr>
          <w:rFonts w:cstheme="minorHAnsi"/>
          <w:sz w:val="24"/>
          <w:szCs w:val="24"/>
        </w:rPr>
        <w:t xml:space="preserve"> alzbeta.kolarova</w:t>
      </w:r>
      <w:r w:rsidR="00B41941" w:rsidRPr="00CD3DF6">
        <w:rPr>
          <w:rFonts w:cstheme="minorHAnsi"/>
          <w:sz w:val="24"/>
          <w:szCs w:val="24"/>
        </w:rPr>
        <w:t>@</w:t>
      </w:r>
      <w:r w:rsidR="002D5C7E" w:rsidRPr="00CD3DF6">
        <w:rPr>
          <w:rFonts w:cstheme="minorHAnsi"/>
          <w:sz w:val="24"/>
          <w:szCs w:val="24"/>
        </w:rPr>
        <w:t>seznam.</w:t>
      </w:r>
      <w:r w:rsidR="00B41941" w:rsidRPr="00CD3DF6">
        <w:rPr>
          <w:rFonts w:cstheme="minorHAnsi"/>
          <w:sz w:val="24"/>
          <w:szCs w:val="24"/>
        </w:rPr>
        <w:t>cz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www.</w:t>
      </w:r>
      <w:r w:rsidR="002D5C7E" w:rsidRPr="00CD3DF6">
        <w:rPr>
          <w:rFonts w:cstheme="minorHAnsi"/>
          <w:sz w:val="24"/>
          <w:szCs w:val="24"/>
        </w:rPr>
        <w:t>dsonovalipa</w:t>
      </w:r>
      <w:r w:rsidRPr="00CD3DF6">
        <w:rPr>
          <w:rFonts w:cstheme="minorHAnsi"/>
          <w:sz w:val="24"/>
          <w:szCs w:val="24"/>
        </w:rPr>
        <w:t>.cz</w:t>
      </w:r>
    </w:p>
    <w:p w:rsidR="004071B2" w:rsidRPr="00CD3DF6" w:rsidRDefault="004F6F71" w:rsidP="00C70BBA">
      <w:pPr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osoba: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 Ing. </w:t>
      </w:r>
      <w:r w:rsidR="002D5C7E" w:rsidRPr="00CD3DF6">
        <w:rPr>
          <w:rFonts w:cstheme="minorHAnsi"/>
          <w:color w:val="000000"/>
          <w:sz w:val="24"/>
          <w:szCs w:val="24"/>
        </w:rPr>
        <w:t>Alžběta Kolářová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, </w:t>
      </w:r>
      <w:r w:rsidR="002D5C7E" w:rsidRPr="00CD3DF6">
        <w:rPr>
          <w:rFonts w:cstheme="minorHAnsi"/>
          <w:color w:val="000000"/>
          <w:sz w:val="24"/>
          <w:szCs w:val="24"/>
        </w:rPr>
        <w:t>ředitelka dobrovolného svazku obcí Nová Lípa</w:t>
      </w:r>
    </w:p>
    <w:p w:rsidR="00B41941" w:rsidRPr="00CD3DF6" w:rsidRDefault="00B41941" w:rsidP="00C70BBA">
      <w:pPr>
        <w:ind w:left="708"/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570D67" w:rsidP="00C70BBA">
      <w:pPr>
        <w:rPr>
          <w:rFonts w:cstheme="minorHAnsi"/>
          <w:b/>
          <w:sz w:val="28"/>
          <w:szCs w:val="28"/>
        </w:rPr>
      </w:pPr>
      <w:r w:rsidRPr="00CD3DF6">
        <w:rPr>
          <w:rFonts w:cstheme="minorHAnsi"/>
          <w:b/>
          <w:sz w:val="28"/>
          <w:szCs w:val="28"/>
        </w:rPr>
        <w:lastRenderedPageBreak/>
        <w:t>Obsah</w:t>
      </w:r>
      <w:r w:rsidR="00370F25" w:rsidRPr="00CD3DF6">
        <w:rPr>
          <w:rFonts w:cstheme="minorHAnsi"/>
          <w:b/>
          <w:sz w:val="28"/>
          <w:szCs w:val="28"/>
        </w:rPr>
        <w:t>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48021320"/>
        <w:docPartObj>
          <w:docPartGallery w:val="Table of Contents"/>
          <w:docPartUnique/>
        </w:docPartObj>
      </w:sdtPr>
      <w:sdtEndPr/>
      <w:sdtContent>
        <w:p w:rsidR="00B85A7E" w:rsidRDefault="00B85A7E" w:rsidP="00C70BBA">
          <w:pPr>
            <w:pStyle w:val="Nadpisobsahu"/>
          </w:pPr>
        </w:p>
        <w:p w:rsidR="00CD05D9" w:rsidRDefault="00B85A7E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 w:rsidRPr="00CD05D9">
            <w:fldChar w:fldCharType="begin"/>
          </w:r>
          <w:r w:rsidRPr="00CD05D9">
            <w:instrText xml:space="preserve"> TOC \o "1-3" \h \z \u </w:instrText>
          </w:r>
          <w:r w:rsidRPr="00CD05D9">
            <w:fldChar w:fldCharType="separate"/>
          </w:r>
          <w:hyperlink w:anchor="_Toc518385827" w:history="1">
            <w:r w:rsidR="00CD05D9" w:rsidRPr="00D04D0A">
              <w:rPr>
                <w:rStyle w:val="Hypertextovodkaz"/>
                <w:rFonts w:cstheme="minorHAnsi"/>
                <w:noProof/>
              </w:rPr>
              <w:t>1.</w:t>
            </w:r>
            <w:r w:rsid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D04D0A">
              <w:rPr>
                <w:rStyle w:val="Hypertextovodkaz"/>
                <w:rFonts w:cstheme="minorHAnsi"/>
                <w:noProof/>
              </w:rPr>
              <w:t>Základní údaje o obci</w:t>
            </w:r>
            <w:r w:rsidR="00CD05D9">
              <w:rPr>
                <w:noProof/>
                <w:webHidden/>
              </w:rPr>
              <w:tab/>
            </w:r>
            <w:r w:rsidR="00CD05D9">
              <w:rPr>
                <w:noProof/>
                <w:webHidden/>
              </w:rPr>
              <w:fldChar w:fldCharType="begin"/>
            </w:r>
            <w:r w:rsidR="00CD05D9">
              <w:rPr>
                <w:noProof/>
                <w:webHidden/>
              </w:rPr>
              <w:instrText xml:space="preserve"> PAGEREF _Toc518385827 \h </w:instrText>
            </w:r>
            <w:r w:rsidR="00CD05D9">
              <w:rPr>
                <w:noProof/>
                <w:webHidden/>
              </w:rPr>
            </w:r>
            <w:r w:rsidR="00CD05D9">
              <w:rPr>
                <w:noProof/>
                <w:webHidden/>
              </w:rPr>
              <w:fldChar w:fldCharType="separate"/>
            </w:r>
            <w:r w:rsidR="00CD05D9">
              <w:rPr>
                <w:noProof/>
                <w:webHidden/>
              </w:rPr>
              <w:t>4</w:t>
            </w:r>
            <w:r w:rsidR="00CD05D9">
              <w:rPr>
                <w:noProof/>
                <w:webHidden/>
              </w:rPr>
              <w:fldChar w:fldCharType="end"/>
            </w:r>
          </w:hyperlink>
        </w:p>
        <w:p w:rsidR="00CD05D9" w:rsidRDefault="00A82C6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28" w:history="1">
            <w:r w:rsidR="00CD05D9" w:rsidRPr="00D04D0A">
              <w:rPr>
                <w:rStyle w:val="Hypertextovodkaz"/>
                <w:rFonts w:cstheme="minorHAnsi"/>
                <w:noProof/>
              </w:rPr>
              <w:t>2.</w:t>
            </w:r>
            <w:r w:rsid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D04D0A">
              <w:rPr>
                <w:rStyle w:val="Hypertextovodkaz"/>
                <w:rFonts w:cstheme="minorHAnsi"/>
                <w:noProof/>
              </w:rPr>
              <w:t>Úloha obce v zajišťování sportu</w:t>
            </w:r>
            <w:r w:rsidR="00CD05D9">
              <w:rPr>
                <w:noProof/>
                <w:webHidden/>
              </w:rPr>
              <w:tab/>
            </w:r>
            <w:r w:rsidR="00CD05D9">
              <w:rPr>
                <w:noProof/>
                <w:webHidden/>
              </w:rPr>
              <w:fldChar w:fldCharType="begin"/>
            </w:r>
            <w:r w:rsidR="00CD05D9">
              <w:rPr>
                <w:noProof/>
                <w:webHidden/>
              </w:rPr>
              <w:instrText xml:space="preserve"> PAGEREF _Toc518385828 \h </w:instrText>
            </w:r>
            <w:r w:rsidR="00CD05D9">
              <w:rPr>
                <w:noProof/>
                <w:webHidden/>
              </w:rPr>
            </w:r>
            <w:r w:rsidR="00CD05D9">
              <w:rPr>
                <w:noProof/>
                <w:webHidden/>
              </w:rPr>
              <w:fldChar w:fldCharType="separate"/>
            </w:r>
            <w:r w:rsidR="00CD05D9">
              <w:rPr>
                <w:noProof/>
                <w:webHidden/>
              </w:rPr>
              <w:t>5</w:t>
            </w:r>
            <w:r w:rsidR="00CD05D9">
              <w:rPr>
                <w:noProof/>
                <w:webHidden/>
              </w:rPr>
              <w:fldChar w:fldCharType="end"/>
            </w:r>
          </w:hyperlink>
        </w:p>
        <w:p w:rsidR="00CD05D9" w:rsidRDefault="00A82C6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29" w:history="1">
            <w:r w:rsidR="00CD05D9" w:rsidRPr="00D04D0A">
              <w:rPr>
                <w:rStyle w:val="Hypertextovodkaz"/>
                <w:rFonts w:cstheme="minorHAnsi"/>
                <w:noProof/>
              </w:rPr>
              <w:t>3.</w:t>
            </w:r>
            <w:r w:rsid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D04D0A">
              <w:rPr>
                <w:rStyle w:val="Hypertextovodkaz"/>
                <w:rFonts w:cstheme="minorHAnsi"/>
                <w:noProof/>
              </w:rPr>
              <w:t>Oblasti podpory sportu v obci</w:t>
            </w:r>
            <w:r w:rsidR="00CD05D9">
              <w:rPr>
                <w:noProof/>
                <w:webHidden/>
              </w:rPr>
              <w:tab/>
            </w:r>
            <w:r w:rsidR="00CD05D9">
              <w:rPr>
                <w:noProof/>
                <w:webHidden/>
              </w:rPr>
              <w:fldChar w:fldCharType="begin"/>
            </w:r>
            <w:r w:rsidR="00CD05D9">
              <w:rPr>
                <w:noProof/>
                <w:webHidden/>
              </w:rPr>
              <w:instrText xml:space="preserve"> PAGEREF _Toc518385829 \h </w:instrText>
            </w:r>
            <w:r w:rsidR="00CD05D9">
              <w:rPr>
                <w:noProof/>
                <w:webHidden/>
              </w:rPr>
            </w:r>
            <w:r w:rsidR="00CD05D9">
              <w:rPr>
                <w:noProof/>
                <w:webHidden/>
              </w:rPr>
              <w:fldChar w:fldCharType="separate"/>
            </w:r>
            <w:r w:rsidR="00CD05D9">
              <w:rPr>
                <w:noProof/>
                <w:webHidden/>
              </w:rPr>
              <w:t>6</w:t>
            </w:r>
            <w:r w:rsidR="00CD05D9">
              <w:rPr>
                <w:noProof/>
                <w:webHidden/>
              </w:rPr>
              <w:fldChar w:fldCharType="end"/>
            </w:r>
          </w:hyperlink>
        </w:p>
        <w:p w:rsidR="00CD05D9" w:rsidRDefault="00A82C6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0" w:history="1">
            <w:r w:rsidR="00CD05D9" w:rsidRPr="00D04D0A">
              <w:rPr>
                <w:rStyle w:val="Hypertextovodkaz"/>
                <w:rFonts w:cstheme="minorHAnsi"/>
                <w:noProof/>
              </w:rPr>
              <w:t>4.</w:t>
            </w:r>
            <w:r w:rsid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D04D0A">
              <w:rPr>
                <w:rStyle w:val="Hypertextovodkaz"/>
                <w:rFonts w:cstheme="minorHAnsi"/>
                <w:noProof/>
              </w:rPr>
              <w:t>Přehled stávající sportovní vybavenosti</w:t>
            </w:r>
            <w:r w:rsidR="00CD05D9">
              <w:rPr>
                <w:noProof/>
                <w:webHidden/>
              </w:rPr>
              <w:tab/>
            </w:r>
            <w:r w:rsidR="00CD05D9">
              <w:rPr>
                <w:noProof/>
                <w:webHidden/>
              </w:rPr>
              <w:fldChar w:fldCharType="begin"/>
            </w:r>
            <w:r w:rsidR="00CD05D9">
              <w:rPr>
                <w:noProof/>
                <w:webHidden/>
              </w:rPr>
              <w:instrText xml:space="preserve"> PAGEREF _Toc518385830 \h </w:instrText>
            </w:r>
            <w:r w:rsidR="00CD05D9">
              <w:rPr>
                <w:noProof/>
                <w:webHidden/>
              </w:rPr>
            </w:r>
            <w:r w:rsidR="00CD05D9">
              <w:rPr>
                <w:noProof/>
                <w:webHidden/>
              </w:rPr>
              <w:fldChar w:fldCharType="separate"/>
            </w:r>
            <w:r w:rsidR="00CD05D9">
              <w:rPr>
                <w:noProof/>
                <w:webHidden/>
              </w:rPr>
              <w:t>7</w:t>
            </w:r>
            <w:r w:rsidR="00CD05D9">
              <w:rPr>
                <w:noProof/>
                <w:webHidden/>
              </w:rPr>
              <w:fldChar w:fldCharType="end"/>
            </w:r>
          </w:hyperlink>
        </w:p>
        <w:p w:rsidR="00CD05D9" w:rsidRPr="00CD05D9" w:rsidRDefault="00A82C6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1" w:history="1">
            <w:r w:rsidR="00CD05D9" w:rsidRPr="00CD05D9">
              <w:rPr>
                <w:rStyle w:val="Hypertextovodkaz"/>
                <w:rFonts w:cstheme="minorHAnsi"/>
                <w:noProof/>
              </w:rPr>
              <w:t>4.1</w:t>
            </w:r>
            <w:r w:rsidR="00CD05D9" w:rsidRP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CD05D9">
              <w:rPr>
                <w:rStyle w:val="Hypertextovodkaz"/>
                <w:rFonts w:cstheme="minorHAnsi"/>
                <w:noProof/>
              </w:rPr>
              <w:t>SPORTOVNÍ AREÁL</w:t>
            </w:r>
            <w:r w:rsidR="00CD05D9" w:rsidRPr="00CD05D9">
              <w:rPr>
                <w:noProof/>
                <w:webHidden/>
              </w:rPr>
              <w:tab/>
            </w:r>
            <w:r w:rsidR="00CD05D9" w:rsidRPr="00CD05D9">
              <w:rPr>
                <w:noProof/>
                <w:webHidden/>
              </w:rPr>
              <w:fldChar w:fldCharType="begin"/>
            </w:r>
            <w:r w:rsidR="00CD05D9" w:rsidRPr="00CD05D9">
              <w:rPr>
                <w:noProof/>
                <w:webHidden/>
              </w:rPr>
              <w:instrText xml:space="preserve"> PAGEREF _Toc518385831 \h </w:instrText>
            </w:r>
            <w:r w:rsidR="00CD05D9" w:rsidRPr="00CD05D9">
              <w:rPr>
                <w:noProof/>
                <w:webHidden/>
              </w:rPr>
            </w:r>
            <w:r w:rsidR="00CD05D9" w:rsidRPr="00CD05D9">
              <w:rPr>
                <w:noProof/>
                <w:webHidden/>
              </w:rPr>
              <w:fldChar w:fldCharType="separate"/>
            </w:r>
            <w:r w:rsidR="00CD05D9" w:rsidRPr="00CD05D9">
              <w:rPr>
                <w:noProof/>
                <w:webHidden/>
              </w:rPr>
              <w:t>8</w:t>
            </w:r>
            <w:r w:rsidR="00CD05D9" w:rsidRPr="00CD05D9">
              <w:rPr>
                <w:noProof/>
                <w:webHidden/>
              </w:rPr>
              <w:fldChar w:fldCharType="end"/>
            </w:r>
          </w:hyperlink>
        </w:p>
        <w:p w:rsidR="00CD05D9" w:rsidRPr="00CD05D9" w:rsidRDefault="00A82C6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2" w:history="1">
            <w:r w:rsidR="00CD05D9" w:rsidRPr="00CD05D9">
              <w:rPr>
                <w:rStyle w:val="Hypertextovodkaz"/>
                <w:rFonts w:cstheme="minorHAnsi"/>
                <w:noProof/>
              </w:rPr>
              <w:t>5.</w:t>
            </w:r>
            <w:r w:rsidR="00CD05D9" w:rsidRP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CD05D9">
              <w:rPr>
                <w:rStyle w:val="Hypertextovodkaz"/>
                <w:rFonts w:cstheme="minorHAnsi"/>
                <w:noProof/>
              </w:rPr>
              <w:t>Další možnosti sportovního vyžití v blízkém okolí</w:t>
            </w:r>
            <w:r w:rsidR="00CD05D9" w:rsidRPr="00CD05D9">
              <w:rPr>
                <w:noProof/>
                <w:webHidden/>
              </w:rPr>
              <w:tab/>
            </w:r>
            <w:r w:rsidR="00CD05D9" w:rsidRPr="00CD05D9">
              <w:rPr>
                <w:noProof/>
                <w:webHidden/>
              </w:rPr>
              <w:fldChar w:fldCharType="begin"/>
            </w:r>
            <w:r w:rsidR="00CD05D9" w:rsidRPr="00CD05D9">
              <w:rPr>
                <w:noProof/>
                <w:webHidden/>
              </w:rPr>
              <w:instrText xml:space="preserve"> PAGEREF _Toc518385832 \h </w:instrText>
            </w:r>
            <w:r w:rsidR="00CD05D9" w:rsidRPr="00CD05D9">
              <w:rPr>
                <w:noProof/>
                <w:webHidden/>
              </w:rPr>
            </w:r>
            <w:r w:rsidR="00CD05D9" w:rsidRPr="00CD05D9">
              <w:rPr>
                <w:noProof/>
                <w:webHidden/>
              </w:rPr>
              <w:fldChar w:fldCharType="separate"/>
            </w:r>
            <w:r w:rsidR="00CD05D9" w:rsidRPr="00CD05D9">
              <w:rPr>
                <w:noProof/>
                <w:webHidden/>
              </w:rPr>
              <w:t>9</w:t>
            </w:r>
            <w:r w:rsidR="00CD05D9" w:rsidRPr="00CD05D9">
              <w:rPr>
                <w:noProof/>
                <w:webHidden/>
              </w:rPr>
              <w:fldChar w:fldCharType="end"/>
            </w:r>
          </w:hyperlink>
        </w:p>
        <w:p w:rsidR="00CD05D9" w:rsidRPr="00CD05D9" w:rsidRDefault="00A82C6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3" w:history="1">
            <w:r w:rsidR="00CD05D9" w:rsidRPr="00CD05D9">
              <w:rPr>
                <w:rStyle w:val="Hypertextovodkaz"/>
                <w:rFonts w:cstheme="minorHAnsi"/>
                <w:noProof/>
              </w:rPr>
              <w:t>6.</w:t>
            </w:r>
            <w:r w:rsidR="00CD05D9" w:rsidRP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CD05D9">
              <w:rPr>
                <w:rStyle w:val="Hypertextovodkaz"/>
                <w:rFonts w:cstheme="minorHAnsi"/>
                <w:noProof/>
              </w:rPr>
              <w:t>Plán podpory rozvoje sportu (2018 – 2028)</w:t>
            </w:r>
            <w:r w:rsidR="00CD05D9" w:rsidRPr="00CD05D9">
              <w:rPr>
                <w:noProof/>
                <w:webHidden/>
              </w:rPr>
              <w:tab/>
            </w:r>
            <w:r w:rsidR="00CD05D9" w:rsidRPr="00CD05D9">
              <w:rPr>
                <w:noProof/>
                <w:webHidden/>
              </w:rPr>
              <w:fldChar w:fldCharType="begin"/>
            </w:r>
            <w:r w:rsidR="00CD05D9" w:rsidRPr="00CD05D9">
              <w:rPr>
                <w:noProof/>
                <w:webHidden/>
              </w:rPr>
              <w:instrText xml:space="preserve"> PAGEREF _Toc518385833 \h </w:instrText>
            </w:r>
            <w:r w:rsidR="00CD05D9" w:rsidRPr="00CD05D9">
              <w:rPr>
                <w:noProof/>
                <w:webHidden/>
              </w:rPr>
            </w:r>
            <w:r w:rsidR="00CD05D9" w:rsidRPr="00CD05D9">
              <w:rPr>
                <w:noProof/>
                <w:webHidden/>
              </w:rPr>
              <w:fldChar w:fldCharType="separate"/>
            </w:r>
            <w:r w:rsidR="00CD05D9" w:rsidRPr="00CD05D9">
              <w:rPr>
                <w:noProof/>
                <w:webHidden/>
              </w:rPr>
              <w:t>11</w:t>
            </w:r>
            <w:r w:rsidR="00CD05D9" w:rsidRPr="00CD05D9">
              <w:rPr>
                <w:noProof/>
                <w:webHidden/>
              </w:rPr>
              <w:fldChar w:fldCharType="end"/>
            </w:r>
          </w:hyperlink>
        </w:p>
        <w:p w:rsidR="00CD05D9" w:rsidRPr="00CD05D9" w:rsidRDefault="00A82C6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4" w:history="1">
            <w:r w:rsidR="00CD05D9" w:rsidRPr="00CD05D9">
              <w:rPr>
                <w:rStyle w:val="Hypertextovodkaz"/>
                <w:rFonts w:cstheme="minorHAnsi"/>
                <w:noProof/>
              </w:rPr>
              <w:t>6.1</w:t>
            </w:r>
            <w:r w:rsidR="00CD05D9" w:rsidRP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CD05D9">
              <w:rPr>
                <w:rStyle w:val="Hypertextovodkaz"/>
                <w:rFonts w:cstheme="minorHAnsi"/>
                <w:noProof/>
              </w:rPr>
              <w:t>Přímá podpora (finanční)</w:t>
            </w:r>
            <w:r w:rsidR="00CD05D9" w:rsidRPr="00CD05D9">
              <w:rPr>
                <w:noProof/>
                <w:webHidden/>
              </w:rPr>
              <w:tab/>
            </w:r>
            <w:r w:rsidR="00CD05D9" w:rsidRPr="00CD05D9">
              <w:rPr>
                <w:noProof/>
                <w:webHidden/>
              </w:rPr>
              <w:fldChar w:fldCharType="begin"/>
            </w:r>
            <w:r w:rsidR="00CD05D9" w:rsidRPr="00CD05D9">
              <w:rPr>
                <w:noProof/>
                <w:webHidden/>
              </w:rPr>
              <w:instrText xml:space="preserve"> PAGEREF _Toc518385834 \h </w:instrText>
            </w:r>
            <w:r w:rsidR="00CD05D9" w:rsidRPr="00CD05D9">
              <w:rPr>
                <w:noProof/>
                <w:webHidden/>
              </w:rPr>
            </w:r>
            <w:r w:rsidR="00CD05D9" w:rsidRPr="00CD05D9">
              <w:rPr>
                <w:noProof/>
                <w:webHidden/>
              </w:rPr>
              <w:fldChar w:fldCharType="separate"/>
            </w:r>
            <w:r w:rsidR="00CD05D9" w:rsidRPr="00CD05D9">
              <w:rPr>
                <w:noProof/>
                <w:webHidden/>
              </w:rPr>
              <w:t>11</w:t>
            </w:r>
            <w:r w:rsidR="00CD05D9" w:rsidRPr="00CD05D9">
              <w:rPr>
                <w:noProof/>
                <w:webHidden/>
              </w:rPr>
              <w:fldChar w:fldCharType="end"/>
            </w:r>
          </w:hyperlink>
        </w:p>
        <w:p w:rsidR="00CD05D9" w:rsidRPr="00CD05D9" w:rsidRDefault="00A82C67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5" w:history="1">
            <w:r w:rsidR="00CD05D9" w:rsidRPr="00CD05D9">
              <w:rPr>
                <w:rStyle w:val="Hypertextovodkaz"/>
                <w:rFonts w:cstheme="minorHAnsi"/>
                <w:noProof/>
              </w:rPr>
              <w:t>6.1.1</w:t>
            </w:r>
            <w:r w:rsidR="00CD05D9" w:rsidRP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CD05D9">
              <w:rPr>
                <w:rStyle w:val="Hypertextovodkaz"/>
                <w:rFonts w:cstheme="minorHAnsi"/>
                <w:noProof/>
              </w:rPr>
              <w:t>Rozpočtovaná v rámci rozpočtu obce</w:t>
            </w:r>
            <w:r w:rsidR="00CD05D9" w:rsidRPr="00CD05D9">
              <w:rPr>
                <w:noProof/>
                <w:webHidden/>
              </w:rPr>
              <w:tab/>
            </w:r>
            <w:r w:rsidR="00CD05D9" w:rsidRPr="00CD05D9">
              <w:rPr>
                <w:noProof/>
                <w:webHidden/>
              </w:rPr>
              <w:fldChar w:fldCharType="begin"/>
            </w:r>
            <w:r w:rsidR="00CD05D9" w:rsidRPr="00CD05D9">
              <w:rPr>
                <w:noProof/>
                <w:webHidden/>
              </w:rPr>
              <w:instrText xml:space="preserve"> PAGEREF _Toc518385835 \h </w:instrText>
            </w:r>
            <w:r w:rsidR="00CD05D9" w:rsidRPr="00CD05D9">
              <w:rPr>
                <w:noProof/>
                <w:webHidden/>
              </w:rPr>
            </w:r>
            <w:r w:rsidR="00CD05D9" w:rsidRPr="00CD05D9">
              <w:rPr>
                <w:noProof/>
                <w:webHidden/>
              </w:rPr>
              <w:fldChar w:fldCharType="separate"/>
            </w:r>
            <w:r w:rsidR="00CD05D9" w:rsidRPr="00CD05D9">
              <w:rPr>
                <w:noProof/>
                <w:webHidden/>
              </w:rPr>
              <w:t>11</w:t>
            </w:r>
            <w:r w:rsidR="00CD05D9" w:rsidRPr="00CD05D9">
              <w:rPr>
                <w:noProof/>
                <w:webHidden/>
              </w:rPr>
              <w:fldChar w:fldCharType="end"/>
            </w:r>
          </w:hyperlink>
        </w:p>
        <w:p w:rsidR="00CD05D9" w:rsidRPr="00CD05D9" w:rsidRDefault="00A82C67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6" w:history="1">
            <w:r w:rsidR="00CD05D9" w:rsidRPr="00CD05D9">
              <w:rPr>
                <w:rStyle w:val="Hypertextovodkaz"/>
                <w:rFonts w:cstheme="minorHAnsi"/>
                <w:noProof/>
              </w:rPr>
              <w:t>6.1.2</w:t>
            </w:r>
            <w:r w:rsidR="00CD05D9" w:rsidRP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CD05D9">
              <w:rPr>
                <w:rStyle w:val="Hypertextovodkaz"/>
                <w:rFonts w:cstheme="minorHAnsi"/>
                <w:noProof/>
              </w:rPr>
              <w:t>Poskytovaná jako dotace z rozpočtu obce třetím osobám</w:t>
            </w:r>
            <w:r w:rsidR="00CD05D9" w:rsidRPr="00CD05D9">
              <w:rPr>
                <w:noProof/>
                <w:webHidden/>
              </w:rPr>
              <w:tab/>
            </w:r>
            <w:r w:rsidR="00CD05D9" w:rsidRPr="00CD05D9">
              <w:rPr>
                <w:noProof/>
                <w:webHidden/>
              </w:rPr>
              <w:fldChar w:fldCharType="begin"/>
            </w:r>
            <w:r w:rsidR="00CD05D9" w:rsidRPr="00CD05D9">
              <w:rPr>
                <w:noProof/>
                <w:webHidden/>
              </w:rPr>
              <w:instrText xml:space="preserve"> PAGEREF _Toc518385836 \h </w:instrText>
            </w:r>
            <w:r w:rsidR="00CD05D9" w:rsidRPr="00CD05D9">
              <w:rPr>
                <w:noProof/>
                <w:webHidden/>
              </w:rPr>
            </w:r>
            <w:r w:rsidR="00CD05D9" w:rsidRPr="00CD05D9">
              <w:rPr>
                <w:noProof/>
                <w:webHidden/>
              </w:rPr>
              <w:fldChar w:fldCharType="separate"/>
            </w:r>
            <w:r w:rsidR="00CD05D9" w:rsidRPr="00CD05D9">
              <w:rPr>
                <w:noProof/>
                <w:webHidden/>
              </w:rPr>
              <w:t>12</w:t>
            </w:r>
            <w:r w:rsidR="00CD05D9" w:rsidRPr="00CD05D9">
              <w:rPr>
                <w:noProof/>
                <w:webHidden/>
              </w:rPr>
              <w:fldChar w:fldCharType="end"/>
            </w:r>
          </w:hyperlink>
        </w:p>
        <w:p w:rsidR="00CD05D9" w:rsidRPr="00CD05D9" w:rsidRDefault="00A82C6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5837" w:history="1">
            <w:r w:rsidR="00CD05D9" w:rsidRPr="00CD05D9">
              <w:rPr>
                <w:rStyle w:val="Hypertextovodkaz"/>
                <w:rFonts w:cstheme="minorHAnsi"/>
                <w:noProof/>
              </w:rPr>
              <w:t>6.2</w:t>
            </w:r>
            <w:r w:rsidR="00CD05D9" w:rsidRPr="00CD05D9">
              <w:rPr>
                <w:rFonts w:eastAsiaTheme="minorEastAsia"/>
                <w:noProof/>
                <w:lang w:eastAsia="cs-CZ"/>
              </w:rPr>
              <w:tab/>
            </w:r>
            <w:r w:rsidR="00CD05D9" w:rsidRPr="00CD05D9">
              <w:rPr>
                <w:rStyle w:val="Hypertextovodkaz"/>
                <w:rFonts w:cstheme="minorHAnsi"/>
                <w:noProof/>
              </w:rPr>
              <w:t>Nepřímá podpora</w:t>
            </w:r>
            <w:r w:rsidR="00CD05D9" w:rsidRPr="00CD05D9">
              <w:rPr>
                <w:noProof/>
                <w:webHidden/>
              </w:rPr>
              <w:tab/>
            </w:r>
            <w:r w:rsidR="00CD05D9" w:rsidRPr="00CD05D9">
              <w:rPr>
                <w:noProof/>
                <w:webHidden/>
              </w:rPr>
              <w:fldChar w:fldCharType="begin"/>
            </w:r>
            <w:r w:rsidR="00CD05D9" w:rsidRPr="00CD05D9">
              <w:rPr>
                <w:noProof/>
                <w:webHidden/>
              </w:rPr>
              <w:instrText xml:space="preserve"> PAGEREF _Toc518385837 \h </w:instrText>
            </w:r>
            <w:r w:rsidR="00CD05D9" w:rsidRPr="00CD05D9">
              <w:rPr>
                <w:noProof/>
                <w:webHidden/>
              </w:rPr>
            </w:r>
            <w:r w:rsidR="00CD05D9" w:rsidRPr="00CD05D9">
              <w:rPr>
                <w:noProof/>
                <w:webHidden/>
              </w:rPr>
              <w:fldChar w:fldCharType="separate"/>
            </w:r>
            <w:r w:rsidR="00CD05D9" w:rsidRPr="00CD05D9">
              <w:rPr>
                <w:noProof/>
                <w:webHidden/>
              </w:rPr>
              <w:t>13</w:t>
            </w:r>
            <w:r w:rsidR="00CD05D9" w:rsidRPr="00CD05D9">
              <w:rPr>
                <w:noProof/>
                <w:webHidden/>
              </w:rPr>
              <w:fldChar w:fldCharType="end"/>
            </w:r>
          </w:hyperlink>
        </w:p>
        <w:p w:rsidR="00B85A7E" w:rsidRPr="00CD05D9" w:rsidRDefault="00B85A7E" w:rsidP="00C70BBA">
          <w:r w:rsidRPr="00CD05D9">
            <w:rPr>
              <w:bCs/>
            </w:rPr>
            <w:fldChar w:fldCharType="end"/>
          </w:r>
        </w:p>
      </w:sdtContent>
    </w:sdt>
    <w:p w:rsidR="004074CF" w:rsidRPr="00CD3DF6" w:rsidRDefault="004074CF" w:rsidP="00C70BBA">
      <w:pPr>
        <w:autoSpaceDE w:val="0"/>
        <w:autoSpaceDN w:val="0"/>
        <w:adjustRightInd w:val="0"/>
        <w:spacing w:after="0"/>
        <w:rPr>
          <w:rFonts w:cstheme="minorHAnsi"/>
          <w:sz w:val="28"/>
          <w:szCs w:val="28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CD05D9" w:rsidRDefault="00CD05D9">
      <w:pPr>
        <w:rPr>
          <w:b/>
          <w:sz w:val="24"/>
          <w:szCs w:val="24"/>
        </w:rPr>
      </w:pPr>
      <w:bookmarkStart w:id="0" w:name="_Hlk518300546"/>
      <w:bookmarkStart w:id="1" w:name="_Hlk518381297"/>
      <w:r>
        <w:rPr>
          <w:b/>
          <w:sz w:val="24"/>
          <w:szCs w:val="24"/>
        </w:rPr>
        <w:br w:type="page"/>
      </w:r>
    </w:p>
    <w:p w:rsidR="00CD05D9" w:rsidRPr="006F370D" w:rsidRDefault="00CD05D9" w:rsidP="00CD05D9">
      <w:pPr>
        <w:jc w:val="both"/>
        <w:rPr>
          <w:b/>
          <w:sz w:val="24"/>
          <w:szCs w:val="24"/>
        </w:rPr>
      </w:pPr>
      <w:r w:rsidRPr="006F370D">
        <w:rPr>
          <w:b/>
          <w:sz w:val="24"/>
          <w:szCs w:val="24"/>
        </w:rPr>
        <w:lastRenderedPageBreak/>
        <w:t>Strategický plán rozvoje sportu je zpracován ve smyslu § 6 odst. 2 zákona č. 115/2001 Sb., o podpoře sportu, ve znění pozdějších předpisů. Koncepce podpory sportu je otevřeným dokumentem, který se může měnit či doplňovat v závislosti na prioritách a potřebách obce. Cílem strategického plánu rozvoje sportu obecně, je podpořit sport ve všech jeho rovinách a stanovit způsob financování podpory sportu v obci.</w:t>
      </w:r>
      <w:bookmarkEnd w:id="0"/>
    </w:p>
    <w:p w:rsidR="00E6042F" w:rsidRPr="00CD3DF6" w:rsidRDefault="00243452" w:rsidP="00C70BBA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2" w:name="_Toc518385827"/>
      <w:bookmarkEnd w:id="1"/>
      <w:r w:rsidRPr="00CD3DF6">
        <w:rPr>
          <w:rFonts w:asciiTheme="minorHAnsi" w:hAnsiTheme="minorHAnsi" w:cstheme="minorHAnsi"/>
        </w:rPr>
        <w:t>Základní údaje o obci</w:t>
      </w:r>
      <w:bookmarkEnd w:id="2"/>
    </w:p>
    <w:p w:rsidR="002D6C7D" w:rsidRPr="00CD3DF6" w:rsidRDefault="002D6C7D" w:rsidP="0046570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65702" w:rsidRDefault="00465702" w:rsidP="0046570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Obec Veselá leží na Českomoravské vrchovině, v západní části Kraje Vysočina. Veselá se nachází v půli cesty mezi Kamenicí nad Lipou a Horní Cerekví, </w:t>
      </w:r>
      <w:smartTag w:uri="urn:schemas-microsoft-com:office:smarttags" w:element="metricconverter">
        <w:smartTagPr>
          <w:attr w:name="ProductID" w:val="8 km"/>
        </w:smartTagPr>
        <w:r w:rsidRPr="00465702">
          <w:rPr>
            <w:rFonts w:asciiTheme="minorHAnsi" w:eastAsiaTheme="minorHAnsi" w:hAnsiTheme="minorHAnsi" w:cstheme="minorHAnsi"/>
            <w:szCs w:val="22"/>
            <w:lang w:eastAsia="en-US"/>
          </w:rPr>
          <w:t>8 km</w:t>
        </w:r>
      </w:smartTag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 severně od Počátek, </w:t>
      </w:r>
      <w:smartTag w:uri="urn:schemas-microsoft-com:office:smarttags" w:element="metricconverter">
        <w:smartTagPr>
          <w:attr w:name="ProductID" w:val="15 km"/>
        </w:smartTagPr>
        <w:r w:rsidRPr="00465702">
          <w:rPr>
            <w:rFonts w:asciiTheme="minorHAnsi" w:eastAsiaTheme="minorHAnsi" w:hAnsiTheme="minorHAnsi" w:cstheme="minorHAnsi"/>
            <w:szCs w:val="22"/>
            <w:lang w:eastAsia="en-US"/>
          </w:rPr>
          <w:t>15 km</w:t>
        </w:r>
      </w:smartTag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 jižně od města Pelhřimov a </w:t>
      </w:r>
      <w:smartTag w:uri="urn:schemas-microsoft-com:office:smarttags" w:element="metricconverter">
        <w:smartTagPr>
          <w:attr w:name="ProductID" w:val="33 km"/>
        </w:smartTagPr>
        <w:r w:rsidRPr="00465702">
          <w:rPr>
            <w:rFonts w:asciiTheme="minorHAnsi" w:eastAsiaTheme="minorHAnsi" w:hAnsiTheme="minorHAnsi" w:cstheme="minorHAnsi"/>
            <w:szCs w:val="22"/>
            <w:lang w:eastAsia="en-US"/>
          </w:rPr>
          <w:t>33 km</w:t>
        </w:r>
      </w:smartTag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 západně od krajského města Jihlavy v nadmořské výšce 621</w:t>
      </w:r>
      <w:r w:rsidR="0014151D"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m n. m. </w:t>
      </w:r>
    </w:p>
    <w:p w:rsidR="0014151D" w:rsidRDefault="0014151D" w:rsidP="0046570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65702" w:rsidRPr="00465702" w:rsidRDefault="00465702" w:rsidP="0046570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Obec Veselá je součástí osídlení části Českomoravské vrchoviny, oblasti s poměrně malým počtem a nízkou hustotou obyvatelstva. Sídla jsou obklopena polními celky, loukami, pastvinami a lesními porosty. Nejvýše položenými místy ve správním území obce Veselá je vrch v západní části s nejvyšším bodem </w:t>
      </w:r>
      <w:smartTag w:uri="urn:schemas-microsoft-com:office:smarttags" w:element="metricconverter">
        <w:smartTagPr>
          <w:attr w:name="ProductID" w:val="711 m"/>
        </w:smartTagPr>
        <w:r w:rsidRPr="00465702">
          <w:rPr>
            <w:rFonts w:asciiTheme="minorHAnsi" w:eastAsiaTheme="minorHAnsi" w:hAnsiTheme="minorHAnsi" w:cstheme="minorHAnsi"/>
            <w:szCs w:val="22"/>
            <w:lang w:eastAsia="en-US"/>
          </w:rPr>
          <w:t>711 m</w:t>
        </w:r>
      </w:smartTag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 n. m., dále vrch Kamenitý kopec (</w:t>
      </w:r>
      <w:smartTag w:uri="urn:schemas-microsoft-com:office:smarttags" w:element="metricconverter">
        <w:smartTagPr>
          <w:attr w:name="ProductID" w:val="710 m"/>
        </w:smartTagPr>
        <w:r w:rsidRPr="00465702">
          <w:rPr>
            <w:rFonts w:asciiTheme="minorHAnsi" w:eastAsiaTheme="minorHAnsi" w:hAnsiTheme="minorHAnsi" w:cstheme="minorHAnsi"/>
            <w:szCs w:val="22"/>
            <w:lang w:eastAsia="en-US"/>
          </w:rPr>
          <w:t>710 m</w:t>
        </w:r>
      </w:smartTag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 n. m.) taktéž v západní části katastru. Nejnižším místem řešeného území (cca </w:t>
      </w:r>
      <w:smartTag w:uri="urn:schemas-microsoft-com:office:smarttags" w:element="metricconverter">
        <w:smartTagPr>
          <w:attr w:name="ProductID" w:val="570 m"/>
        </w:smartTagPr>
        <w:r w:rsidRPr="00465702">
          <w:rPr>
            <w:rFonts w:asciiTheme="minorHAnsi" w:eastAsiaTheme="minorHAnsi" w:hAnsiTheme="minorHAnsi" w:cstheme="minorHAnsi"/>
            <w:szCs w:val="22"/>
            <w:lang w:eastAsia="en-US"/>
          </w:rPr>
          <w:t>570 m</w:t>
        </w:r>
      </w:smartTag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 n. m.) poloha rybníka Horní </w:t>
      </w:r>
      <w:proofErr w:type="spellStart"/>
      <w:r w:rsidRPr="00465702">
        <w:rPr>
          <w:rFonts w:asciiTheme="minorHAnsi" w:eastAsiaTheme="minorHAnsi" w:hAnsiTheme="minorHAnsi" w:cstheme="minorHAnsi"/>
          <w:szCs w:val="22"/>
          <w:lang w:eastAsia="en-US"/>
        </w:rPr>
        <w:t>Pilařík</w:t>
      </w:r>
      <w:proofErr w:type="spellEnd"/>
      <w:r w:rsidRPr="00465702">
        <w:rPr>
          <w:rFonts w:asciiTheme="minorHAnsi" w:eastAsiaTheme="minorHAnsi" w:hAnsiTheme="minorHAnsi" w:cstheme="minorHAnsi"/>
          <w:szCs w:val="22"/>
          <w:lang w:eastAsia="en-US"/>
        </w:rPr>
        <w:t xml:space="preserve"> v severním cípu katastrálního území, kde potok Bělá opouští území obce.</w:t>
      </w:r>
    </w:p>
    <w:p w:rsidR="00A74A51" w:rsidRPr="007A499B" w:rsidRDefault="00A74A51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E84775" w:rsidRPr="004969F4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>Počet obyvatel k 1. 1. 201</w:t>
      </w:r>
      <w:r w:rsidR="001E0147">
        <w:rPr>
          <w:rFonts w:cstheme="minorHAnsi"/>
          <w:sz w:val="24"/>
        </w:rPr>
        <w:t>8</w:t>
      </w:r>
      <w:r w:rsidRPr="004969F4">
        <w:rPr>
          <w:rFonts w:cstheme="minorHAnsi"/>
          <w:sz w:val="24"/>
        </w:rPr>
        <w:t xml:space="preserve">: </w:t>
      </w:r>
      <w:r w:rsidR="0014151D">
        <w:rPr>
          <w:rFonts w:cstheme="minorHAnsi"/>
          <w:sz w:val="24"/>
        </w:rPr>
        <w:t>226</w:t>
      </w:r>
    </w:p>
    <w:p w:rsidR="00E84775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 xml:space="preserve">Celková výměra území: </w:t>
      </w:r>
      <w:r w:rsidR="0014151D">
        <w:rPr>
          <w:rFonts w:cstheme="minorHAnsi"/>
          <w:sz w:val="24"/>
        </w:rPr>
        <w:t>869</w:t>
      </w:r>
      <w:r w:rsidRPr="00317CAE">
        <w:rPr>
          <w:rFonts w:cstheme="minorHAnsi"/>
          <w:sz w:val="24"/>
        </w:rPr>
        <w:t xml:space="preserve"> h</w:t>
      </w:r>
      <w:r w:rsidRPr="004969F4">
        <w:rPr>
          <w:rFonts w:cstheme="minorHAnsi"/>
          <w:sz w:val="24"/>
        </w:rPr>
        <w:t>a</w:t>
      </w:r>
    </w:p>
    <w:p w:rsidR="001F7CD8" w:rsidRDefault="001F7CD8" w:rsidP="001F7CD8">
      <w:pPr>
        <w:pStyle w:val="Odstavecseseznamem"/>
        <w:spacing w:before="120" w:after="0"/>
        <w:jc w:val="both"/>
        <w:rPr>
          <w:rFonts w:cstheme="minorHAnsi"/>
          <w:sz w:val="24"/>
        </w:rPr>
      </w:pPr>
    </w:p>
    <w:p w:rsidR="004969F4" w:rsidRDefault="0014151D" w:rsidP="00C70BBA">
      <w:pPr>
        <w:pStyle w:val="Odstavecseseznamem"/>
        <w:spacing w:before="120" w:after="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313055</wp:posOffset>
            </wp:positionV>
            <wp:extent cx="5759450" cy="315023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sel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515" w:rsidRDefault="00592515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CD05D9" w:rsidRPr="00684657" w:rsidRDefault="00CD05D9" w:rsidP="00CD05D9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3" w:name="_Toc518297924"/>
      <w:bookmarkStart w:id="4" w:name="_Toc518381281"/>
      <w:bookmarkStart w:id="5" w:name="_Toc518385828"/>
      <w:bookmarkStart w:id="6" w:name="_Hlk518300750"/>
      <w:bookmarkStart w:id="7" w:name="_Hlk518385269"/>
      <w:r w:rsidRPr="00684657">
        <w:rPr>
          <w:rFonts w:asciiTheme="minorHAnsi" w:hAnsiTheme="minorHAnsi" w:cstheme="minorHAnsi"/>
        </w:rPr>
        <w:lastRenderedPageBreak/>
        <w:t>Úloha obce v zajišťování sportu</w:t>
      </w:r>
      <w:bookmarkEnd w:id="3"/>
      <w:bookmarkEnd w:id="4"/>
      <w:bookmarkEnd w:id="5"/>
    </w:p>
    <w:p w:rsidR="00CD05D9" w:rsidRPr="00E33DD0" w:rsidRDefault="00CD05D9" w:rsidP="00CD05D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CD05D9" w:rsidRPr="00E33DD0" w:rsidRDefault="00CD05D9" w:rsidP="00CD05D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Péče o sport patří ze zákona mezi úkoly obce (bližší vymezení viz § 6 zákona č. 115/2001 Sb., o podpoře sportu). Sportovní politika obce se odvíjí od potřeb obce a vychází z jejich kulturně historických tradic. Obec se spolupodílí na financování sportu, ale zároveň koordinuje činnost sportovních subjektů ve prospěch obce, resp. svých občanů a kontroluje efektivnost vynaložených veřejných zdrojů. Zároveň dochází k naplňování povinnosti obce pečovat o vytváření podmínek pro uspokojování potřeb svých občanů, zejména potřeby ochrany a rozvoje zdraví, výchovy a vzdělávání, celkového kulturního rozvoje a ochrany veřejného pořádku (viz § 2 a § 35 zákona č. 128/2000 Sb., o obcích).</w:t>
      </w:r>
    </w:p>
    <w:p w:rsidR="00CD05D9" w:rsidRPr="00E33DD0" w:rsidRDefault="00CD05D9" w:rsidP="00CD05D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CD05D9" w:rsidRPr="00E33DD0" w:rsidRDefault="00CD05D9" w:rsidP="00CD05D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Hlavní úkoly obce: </w:t>
      </w:r>
    </w:p>
    <w:p w:rsidR="00CD05D9" w:rsidRPr="00E33DD0" w:rsidRDefault="00CD05D9" w:rsidP="00CD05D9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rozvoj sportu pro všechny, včetně zdravotně postižených občanů,</w:t>
      </w:r>
    </w:p>
    <w:p w:rsidR="00CD05D9" w:rsidRPr="00E33DD0" w:rsidRDefault="00CD05D9" w:rsidP="00CD05D9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zajišťovat výstavbu, rekonstrukce, údržbu a provoz svých sportovních zařízení a zkvalitňovat je pro sportovní činnost občanů,</w:t>
      </w:r>
    </w:p>
    <w:p w:rsidR="00CD05D9" w:rsidRPr="00E33DD0" w:rsidRDefault="00CD05D9" w:rsidP="00CD05D9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další provozovatele sportovních zařízení, včetně finanční pomoci,</w:t>
      </w:r>
    </w:p>
    <w:p w:rsidR="00CD05D9" w:rsidRPr="00E33DD0" w:rsidRDefault="00CD05D9" w:rsidP="00CD05D9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kontrolovat účelné využívání svých sportovních zařízení, </w:t>
      </w:r>
    </w:p>
    <w:p w:rsidR="00CD05D9" w:rsidRPr="00E33DD0" w:rsidRDefault="00CD05D9" w:rsidP="00CD05D9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finanční podporu sportu ze svého rozpočtu,</w:t>
      </w:r>
    </w:p>
    <w:p w:rsidR="00CD05D9" w:rsidRPr="00FA305E" w:rsidRDefault="00CD05D9" w:rsidP="00CD05D9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úspěšné místní sportovce a jejich reprezentaci obce.</w:t>
      </w:r>
      <w:r w:rsidRPr="00FA305E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CD05D9" w:rsidRDefault="00CD05D9" w:rsidP="00CD05D9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  <w:highlight w:val="yellow"/>
        </w:rPr>
      </w:pPr>
      <w:r>
        <w:rPr>
          <w:rFonts w:cstheme="minorHAnsi"/>
          <w:highlight w:val="yellow"/>
        </w:rPr>
        <w:br w:type="page"/>
      </w:r>
    </w:p>
    <w:p w:rsidR="00CD05D9" w:rsidRPr="00684657" w:rsidRDefault="00CD05D9" w:rsidP="00CD05D9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8" w:name="_Toc518297925"/>
      <w:bookmarkStart w:id="9" w:name="_Toc518381282"/>
      <w:bookmarkStart w:id="10" w:name="_Toc518385829"/>
      <w:r w:rsidRPr="00684657">
        <w:rPr>
          <w:rFonts w:asciiTheme="minorHAnsi" w:hAnsiTheme="minorHAnsi" w:cstheme="minorHAnsi"/>
        </w:rPr>
        <w:lastRenderedPageBreak/>
        <w:t>Oblasti podpory sportu v obci</w:t>
      </w:r>
      <w:bookmarkEnd w:id="8"/>
      <w:bookmarkEnd w:id="9"/>
      <w:bookmarkEnd w:id="10"/>
    </w:p>
    <w:p w:rsidR="00CD05D9" w:rsidRPr="00E32897" w:rsidRDefault="00CD05D9" w:rsidP="00CD05D9">
      <w:pPr>
        <w:rPr>
          <w:highlight w:val="yellow"/>
        </w:rPr>
      </w:pPr>
    </w:p>
    <w:p w:rsidR="00CD05D9" w:rsidRPr="00E32897" w:rsidRDefault="00CD05D9" w:rsidP="00CD05D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2897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Obec vychází vstříc spolkovým aktivitám formou individuálních dotací poskytovaných z rozpočtu obce.</w:t>
      </w:r>
    </w:p>
    <w:p w:rsidR="00CD05D9" w:rsidRPr="00E32897" w:rsidRDefault="00CD05D9" w:rsidP="00CD05D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CD05D9" w:rsidRPr="00E32897" w:rsidRDefault="00CD05D9" w:rsidP="00CD05D9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dětí a mládeže </w:t>
      </w:r>
    </w:p>
    <w:p w:rsidR="00CD05D9" w:rsidRPr="00E32897" w:rsidRDefault="00CD05D9" w:rsidP="00CD05D9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Výchovný prostředek, socializační faktor, účinná forma prevence sociálně patologických jevů v chování dětí a mládeže, důležitý prvek v harmonickém a zdravém vývoji mladého člověka. </w:t>
      </w:r>
    </w:p>
    <w:p w:rsidR="00CD05D9" w:rsidRPr="00E32897" w:rsidRDefault="00CD05D9" w:rsidP="00CD05D9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Cíl podpory: Podnícení zájmu o sport. Vypěstování potřeby sportu jako samozřejmé součásti zdravého životního stylu. Nabídka smysluplné zábavy a současné rozvíjení schopností a dovedností v této oblasti.</w:t>
      </w:r>
    </w:p>
    <w:p w:rsidR="00CD05D9" w:rsidRPr="00E32897" w:rsidRDefault="00CD05D9" w:rsidP="00CD05D9">
      <w:pPr>
        <w:rPr>
          <w:b/>
          <w:color w:val="000000" w:themeColor="text1"/>
          <w:sz w:val="24"/>
          <w:szCs w:val="24"/>
          <w:highlight w:val="yellow"/>
        </w:rPr>
      </w:pPr>
    </w:p>
    <w:p w:rsidR="00CD05D9" w:rsidRPr="00E32897" w:rsidRDefault="00CD05D9" w:rsidP="00CD05D9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pro všechny </w:t>
      </w:r>
    </w:p>
    <w:p w:rsidR="00CD05D9" w:rsidRPr="00E32897" w:rsidRDefault="00CD05D9" w:rsidP="00CD05D9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Naplňování myšlenek zdravého životního stylu, sociální kontakt, smysluplné trávení volného času, seberealizace, aktivní odpočinek. </w:t>
      </w:r>
    </w:p>
    <w:p w:rsidR="00CD05D9" w:rsidRPr="00E32897" w:rsidRDefault="00CD05D9" w:rsidP="00CD05D9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Cíl podpory: Vytvoření kvalitních a finančně dostupných možností sportovního vyžití a aktivní zábavy pro všechny věkové kategorie žijící na území obce. </w:t>
      </w:r>
    </w:p>
    <w:p w:rsidR="00CD05D9" w:rsidRPr="00E32897" w:rsidRDefault="00CD05D9" w:rsidP="00CD05D9">
      <w:pPr>
        <w:jc w:val="both"/>
        <w:rPr>
          <w:sz w:val="24"/>
          <w:szCs w:val="24"/>
          <w:highlight w:val="yellow"/>
        </w:rPr>
      </w:pPr>
    </w:p>
    <w:p w:rsidR="00CD05D9" w:rsidRPr="00E32897" w:rsidRDefault="00CD05D9" w:rsidP="00CD05D9">
      <w:pPr>
        <w:jc w:val="both"/>
        <w:rPr>
          <w:sz w:val="24"/>
          <w:szCs w:val="24"/>
          <w:highlight w:val="yellow"/>
          <w:u w:val="single"/>
        </w:rPr>
      </w:pPr>
      <w:r w:rsidRPr="00E32897">
        <w:rPr>
          <w:sz w:val="24"/>
          <w:szCs w:val="24"/>
          <w:highlight w:val="yellow"/>
          <w:u w:val="single"/>
        </w:rPr>
        <w:t xml:space="preserve">Podpora je realizována zejména: </w:t>
      </w:r>
    </w:p>
    <w:p w:rsidR="00CD05D9" w:rsidRPr="00E32897" w:rsidRDefault="00CD05D9" w:rsidP="00CD05D9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údržbou stávajících sportovních zařízení ve vlastnictví obce, jejich případnou modernizací v souladu s potřebami obce </w:t>
      </w:r>
    </w:p>
    <w:p w:rsidR="00CD05D9" w:rsidRPr="00E32897" w:rsidRDefault="00CD05D9" w:rsidP="00CD05D9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podporou, příp. spolupořadatelstvím sportovních akcí, různých vesnických her </w:t>
      </w:r>
    </w:p>
    <w:p w:rsidR="00CD05D9" w:rsidRDefault="00CD05D9" w:rsidP="00CD05D9">
      <w:pPr>
        <w:pStyle w:val="Odstavecseseznamem"/>
        <w:numPr>
          <w:ilvl w:val="0"/>
          <w:numId w:val="19"/>
        </w:numPr>
        <w:spacing w:after="160" w:line="259" w:lineRule="auto"/>
        <w:ind w:left="426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podporou nejrůznějších pohybových aktivit např. …</w:t>
      </w:r>
      <w:bookmarkEnd w:id="6"/>
    </w:p>
    <w:p w:rsidR="00CD05D9" w:rsidRDefault="00CD05D9" w:rsidP="00CD05D9">
      <w:pPr>
        <w:pStyle w:val="Odstavecseseznamem"/>
        <w:numPr>
          <w:ilvl w:val="0"/>
          <w:numId w:val="19"/>
        </w:numPr>
        <w:spacing w:after="160" w:line="259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…</w:t>
      </w:r>
    </w:p>
    <w:p w:rsidR="00CD05D9" w:rsidRPr="00E32897" w:rsidRDefault="00CD05D9" w:rsidP="00CD05D9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32897">
        <w:rPr>
          <w:sz w:val="24"/>
          <w:szCs w:val="24"/>
          <w:highlight w:val="yellow"/>
        </w:rPr>
        <w:t xml:space="preserve">podporou údržby sportovních zařízení </w:t>
      </w:r>
      <w:r w:rsidRPr="00EF612B">
        <w:rPr>
          <w:strike/>
          <w:sz w:val="24"/>
          <w:szCs w:val="24"/>
          <w:highlight w:val="yellow"/>
        </w:rPr>
        <w:t>ve vlastnictví spolků</w:t>
      </w:r>
      <w:r>
        <w:rPr>
          <w:sz w:val="24"/>
          <w:szCs w:val="24"/>
          <w:highlight w:val="yellow"/>
        </w:rPr>
        <w:t>)</w:t>
      </w:r>
    </w:p>
    <w:p w:rsidR="00CD05D9" w:rsidRPr="00E32897" w:rsidRDefault="00CD05D9" w:rsidP="00CD05D9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F612B">
        <w:rPr>
          <w:strike/>
          <w:sz w:val="24"/>
          <w:szCs w:val="24"/>
          <w:highlight w:val="yellow"/>
        </w:rPr>
        <w:t>výstavbou či rozšířením a údržbou (</w:t>
      </w:r>
      <w:proofErr w:type="spellStart"/>
      <w:r w:rsidRPr="00EF612B">
        <w:rPr>
          <w:strike/>
          <w:sz w:val="24"/>
          <w:szCs w:val="24"/>
          <w:highlight w:val="yellow"/>
        </w:rPr>
        <w:t>Outdoor</w:t>
      </w:r>
      <w:proofErr w:type="spellEnd"/>
      <w:r w:rsidRPr="00EF612B">
        <w:rPr>
          <w:strike/>
          <w:sz w:val="24"/>
          <w:szCs w:val="24"/>
          <w:highlight w:val="yellow"/>
        </w:rPr>
        <w:t xml:space="preserve"> fitness) prvků pro širší vrstvu obyvatel</w:t>
      </w:r>
      <w:r>
        <w:rPr>
          <w:sz w:val="24"/>
          <w:szCs w:val="24"/>
          <w:highlight w:val="yellow"/>
        </w:rPr>
        <w:t>)</w:t>
      </w:r>
      <w:r w:rsidRPr="00E32897">
        <w:rPr>
          <w:sz w:val="24"/>
          <w:szCs w:val="24"/>
          <w:highlight w:val="yellow"/>
        </w:rPr>
        <w:t xml:space="preserve"> </w:t>
      </w:r>
    </w:p>
    <w:bookmarkEnd w:id="7"/>
    <w:p w:rsidR="00CD05D9" w:rsidRDefault="00CD05D9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243452" w:rsidRDefault="005F7B4D" w:rsidP="00C70BBA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11" w:name="_Toc518385830"/>
      <w:r w:rsidRPr="00CD3DF6">
        <w:rPr>
          <w:rFonts w:asciiTheme="minorHAnsi" w:hAnsiTheme="minorHAnsi" w:cstheme="minorHAnsi"/>
        </w:rPr>
        <w:lastRenderedPageBreak/>
        <w:t>Přehled stávající sportovní vybavenosti</w:t>
      </w:r>
      <w:bookmarkEnd w:id="11"/>
    </w:p>
    <w:p w:rsidR="00CE7C57" w:rsidRDefault="00CE7C57" w:rsidP="00EA6C8C">
      <w:pPr>
        <w:spacing w:after="0"/>
      </w:pPr>
    </w:p>
    <w:p w:rsidR="0014151D" w:rsidRPr="0014151D" w:rsidRDefault="0014151D" w:rsidP="0014151D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14151D">
        <w:rPr>
          <w:rFonts w:asciiTheme="minorHAnsi" w:eastAsiaTheme="minorHAnsi" w:hAnsiTheme="minorHAnsi" w:cstheme="minorHAnsi"/>
          <w:szCs w:val="22"/>
          <w:lang w:eastAsia="en-US"/>
        </w:rPr>
        <w:t xml:space="preserve">V současné době je možnost sportovního a rekreačního vyžití obyvatel v obci Veselá poměrně </w:t>
      </w:r>
      <w:r>
        <w:rPr>
          <w:rFonts w:asciiTheme="minorHAnsi" w:eastAsiaTheme="minorHAnsi" w:hAnsiTheme="minorHAnsi" w:cstheme="minorHAnsi"/>
          <w:szCs w:val="22"/>
          <w:lang w:eastAsia="en-US"/>
        </w:rPr>
        <w:t>dobrá</w:t>
      </w:r>
      <w:r w:rsidRPr="0014151D">
        <w:rPr>
          <w:rFonts w:asciiTheme="minorHAnsi" w:eastAsiaTheme="minorHAnsi" w:hAnsiTheme="minorHAnsi" w:cstheme="minorHAnsi"/>
          <w:szCs w:val="22"/>
          <w:lang w:eastAsia="en-US"/>
        </w:rPr>
        <w:t>. K dispozici je sportovní areál, pěkné (i když menší) fotbalové hřiště pro kopanou a hasičské soutěže, tenisový kurt a zastřešené místo pro posezení a občerstvení. V zimě se několikrát konal v kulturním domě turnaj ve stolním tenisu a několikrát republiková soutěž v mariáši. Skupina veselských žen, převážně v zimě v budově školy, provozuje rekreační kondiční cvičení. V kulturním domě je jedna místnost upravená jako posilovna pro mladé sportovce. Nejbližší lyžařské vleky jsou na Křemešníku (</w:t>
      </w:r>
      <w:smartTag w:uri="urn:schemas-microsoft-com:office:smarttags" w:element="metricconverter">
        <w:smartTagPr>
          <w:attr w:name="ProductID" w:val="25 km"/>
        </w:smartTagPr>
        <w:r w:rsidRPr="0014151D">
          <w:rPr>
            <w:rFonts w:asciiTheme="minorHAnsi" w:eastAsiaTheme="minorHAnsi" w:hAnsiTheme="minorHAnsi" w:cstheme="minorHAnsi"/>
            <w:szCs w:val="22"/>
            <w:lang w:eastAsia="en-US"/>
          </w:rPr>
          <w:t>25 km</w:t>
        </w:r>
      </w:smartTag>
      <w:r w:rsidRPr="0014151D">
        <w:rPr>
          <w:rFonts w:asciiTheme="minorHAnsi" w:eastAsiaTheme="minorHAnsi" w:hAnsiTheme="minorHAnsi" w:cstheme="minorHAnsi"/>
          <w:szCs w:val="22"/>
          <w:lang w:eastAsia="en-US"/>
        </w:rPr>
        <w:t xml:space="preserve">) a na </w:t>
      </w:r>
      <w:proofErr w:type="spellStart"/>
      <w:r w:rsidRPr="0014151D">
        <w:rPr>
          <w:rFonts w:asciiTheme="minorHAnsi" w:eastAsiaTheme="minorHAnsi" w:hAnsiTheme="minorHAnsi" w:cstheme="minorHAnsi"/>
          <w:szCs w:val="22"/>
          <w:lang w:eastAsia="en-US"/>
        </w:rPr>
        <w:t>Antonce</w:t>
      </w:r>
      <w:proofErr w:type="spellEnd"/>
      <w:r w:rsidRPr="0014151D">
        <w:rPr>
          <w:rFonts w:asciiTheme="minorHAnsi" w:eastAsiaTheme="minorHAnsi" w:hAnsiTheme="minorHAnsi" w:cstheme="minorHAnsi"/>
          <w:szCs w:val="22"/>
          <w:lang w:eastAsia="en-US"/>
        </w:rPr>
        <w:t xml:space="preserve"> (</w:t>
      </w:r>
      <w:smartTag w:uri="urn:schemas-microsoft-com:office:smarttags" w:element="metricconverter">
        <w:smartTagPr>
          <w:attr w:name="ProductID" w:val="10 km"/>
        </w:smartTagPr>
        <w:r w:rsidRPr="0014151D">
          <w:rPr>
            <w:rFonts w:asciiTheme="minorHAnsi" w:eastAsiaTheme="minorHAnsi" w:hAnsiTheme="minorHAnsi" w:cstheme="minorHAnsi"/>
            <w:szCs w:val="22"/>
            <w:lang w:eastAsia="en-US"/>
          </w:rPr>
          <w:t>10 km</w:t>
        </w:r>
      </w:smartTag>
      <w:r w:rsidRPr="0014151D">
        <w:rPr>
          <w:rFonts w:asciiTheme="minorHAnsi" w:eastAsiaTheme="minorHAnsi" w:hAnsiTheme="minorHAnsi" w:cstheme="minorHAnsi"/>
          <w:szCs w:val="22"/>
          <w:lang w:eastAsia="en-US"/>
        </w:rPr>
        <w:t xml:space="preserve">). Bruslení a hokej, pokud to podmínky dovolí, je možno provozovat na rybníku </w:t>
      </w:r>
      <w:proofErr w:type="spellStart"/>
      <w:r w:rsidRPr="0014151D">
        <w:rPr>
          <w:rFonts w:asciiTheme="minorHAnsi" w:eastAsiaTheme="minorHAnsi" w:hAnsiTheme="minorHAnsi" w:cstheme="minorHAnsi"/>
          <w:szCs w:val="22"/>
          <w:lang w:eastAsia="en-US"/>
        </w:rPr>
        <w:t>Návesník</w:t>
      </w:r>
      <w:proofErr w:type="spellEnd"/>
      <w:r w:rsidRPr="0014151D">
        <w:rPr>
          <w:rFonts w:asciiTheme="minorHAnsi" w:eastAsiaTheme="minorHAnsi" w:hAnsiTheme="minorHAnsi" w:cstheme="minorHAnsi"/>
          <w:szCs w:val="22"/>
          <w:lang w:eastAsia="en-US"/>
        </w:rPr>
        <w:t xml:space="preserve">. </w:t>
      </w:r>
    </w:p>
    <w:p w:rsidR="0014151D" w:rsidRPr="0014151D" w:rsidRDefault="0014151D" w:rsidP="0014151D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C70BBA" w:rsidRDefault="00F910ED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293040" wp14:editId="712CD0FB">
                <wp:simplePos x="0" y="0"/>
                <wp:positionH relativeFrom="column">
                  <wp:posOffset>3210714</wp:posOffset>
                </wp:positionH>
                <wp:positionV relativeFrom="paragraph">
                  <wp:posOffset>568960</wp:posOffset>
                </wp:positionV>
                <wp:extent cx="247650" cy="280670"/>
                <wp:effectExtent l="0" t="0" r="19050" b="24130"/>
                <wp:wrapNone/>
                <wp:docPr id="6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0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8EB" w:rsidRDefault="001A3EDC" w:rsidP="003318E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93040" id="Obdélník: se zakulacenými rohy 6" o:spid="_x0000_s1026" style="position:absolute;left:0;text-align:left;margin-left:252.8pt;margin-top:44.8pt;width:19.5pt;height:22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" fillcolor="white [3201]" strokecolor="#f79646 [3209]" strokeweight="2pt">
                <v:textbox>
                  <w:txbxContent>
                    <w:p w:rsidR="003318EB" w:rsidRDefault="001A3EDC" w:rsidP="003318E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E01E40F" wp14:editId="29970844">
                <wp:simplePos x="0" y="0"/>
                <wp:positionH relativeFrom="column">
                  <wp:posOffset>1642745</wp:posOffset>
                </wp:positionH>
                <wp:positionV relativeFrom="paragraph">
                  <wp:posOffset>537210</wp:posOffset>
                </wp:positionV>
                <wp:extent cx="247650" cy="299908"/>
                <wp:effectExtent l="0" t="0" r="19050" b="24130"/>
                <wp:wrapNone/>
                <wp:docPr id="24" name="Obdélník: se zakulacenými roh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99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771" w:rsidRDefault="001A3EDC" w:rsidP="0083777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1E40F" id="Obdélník: se zakulacenými rohy 24" o:spid="_x0000_s1027" style="position:absolute;left:0;text-align:left;margin-left:129.35pt;margin-top:42.3pt;width:19.5pt;height:23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" fillcolor="white [3201]" strokecolor="#f79646 [3209]" strokeweight="2pt">
                <v:textbox>
                  <w:txbxContent>
                    <w:p w:rsidR="00837771" w:rsidRDefault="001A3EDC" w:rsidP="0083777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A74A51" w:rsidRPr="00A74A51">
        <w:rPr>
          <w:rFonts w:asciiTheme="minorHAnsi" w:eastAsiaTheme="minorHAnsi" w:hAnsiTheme="minorHAnsi" w:cstheme="minorHAnsi"/>
          <w:szCs w:val="22"/>
          <w:lang w:eastAsia="en-US"/>
        </w:rPr>
        <w:t xml:space="preserve">Krytá větší sportovní zařízení v obci nejsou, v tomto ohledu jsou obyvatelé obce vázáni na sportovní zařízení v nedaleké </w:t>
      </w:r>
      <w:r w:rsidR="001A3EDC">
        <w:rPr>
          <w:rFonts w:asciiTheme="minorHAnsi" w:eastAsiaTheme="minorHAnsi" w:hAnsiTheme="minorHAnsi" w:cstheme="minorHAnsi"/>
          <w:szCs w:val="22"/>
          <w:lang w:eastAsia="en-US"/>
        </w:rPr>
        <w:t>Kamenici nad Lipou (1</w:t>
      </w:r>
      <w:r w:rsidR="0014151D">
        <w:rPr>
          <w:rFonts w:asciiTheme="minorHAnsi" w:eastAsiaTheme="minorHAnsi" w:hAnsiTheme="minorHAnsi" w:cstheme="minorHAnsi"/>
          <w:szCs w:val="22"/>
          <w:lang w:eastAsia="en-US"/>
        </w:rPr>
        <w:t>3</w:t>
      </w:r>
      <w:r w:rsidR="001A3EDC">
        <w:rPr>
          <w:rFonts w:asciiTheme="minorHAnsi" w:eastAsiaTheme="minorHAnsi" w:hAnsiTheme="minorHAnsi" w:cstheme="minorHAnsi"/>
          <w:szCs w:val="22"/>
          <w:lang w:eastAsia="en-US"/>
        </w:rPr>
        <w:t xml:space="preserve"> km)</w:t>
      </w:r>
      <w:r w:rsidR="0014151D">
        <w:rPr>
          <w:rFonts w:asciiTheme="minorHAnsi" w:eastAsiaTheme="minorHAnsi" w:hAnsiTheme="minorHAnsi" w:cstheme="minorHAnsi"/>
          <w:szCs w:val="22"/>
          <w:lang w:eastAsia="en-US"/>
        </w:rPr>
        <w:t>, Počátkách (9 km), Žirovnici (11 km)</w:t>
      </w:r>
      <w:r w:rsidR="00A74A51" w:rsidRPr="00A74A51">
        <w:rPr>
          <w:rFonts w:asciiTheme="minorHAnsi" w:eastAsiaTheme="minorHAnsi" w:hAnsiTheme="minorHAnsi" w:cstheme="minorHAnsi"/>
          <w:szCs w:val="22"/>
          <w:lang w:eastAsia="en-US"/>
        </w:rPr>
        <w:t xml:space="preserve"> a Pelhřimově</w:t>
      </w:r>
      <w:r w:rsidR="001A3EDC">
        <w:rPr>
          <w:rFonts w:asciiTheme="minorHAnsi" w:eastAsiaTheme="minorHAnsi" w:hAnsiTheme="minorHAnsi" w:cstheme="minorHAnsi"/>
          <w:szCs w:val="22"/>
          <w:lang w:eastAsia="en-US"/>
        </w:rPr>
        <w:t xml:space="preserve"> (1</w:t>
      </w:r>
      <w:r w:rsidR="0014151D">
        <w:rPr>
          <w:rFonts w:asciiTheme="minorHAnsi" w:eastAsiaTheme="minorHAnsi" w:hAnsiTheme="minorHAnsi" w:cstheme="minorHAnsi"/>
          <w:szCs w:val="22"/>
          <w:lang w:eastAsia="en-US"/>
        </w:rPr>
        <w:t>5</w:t>
      </w:r>
      <w:r w:rsidR="001A3EDC">
        <w:rPr>
          <w:rFonts w:asciiTheme="minorHAnsi" w:eastAsiaTheme="minorHAnsi" w:hAnsiTheme="minorHAnsi" w:cstheme="minorHAnsi"/>
          <w:szCs w:val="22"/>
          <w:lang w:eastAsia="en-US"/>
        </w:rPr>
        <w:t xml:space="preserve"> km)</w:t>
      </w:r>
      <w:r w:rsidR="00A74A51" w:rsidRPr="00A74A51">
        <w:rPr>
          <w:rFonts w:asciiTheme="minorHAnsi" w:eastAsiaTheme="minorHAnsi" w:hAnsiTheme="minorHAnsi" w:cstheme="minorHAnsi"/>
          <w:szCs w:val="22"/>
          <w:lang w:eastAsia="en-US"/>
        </w:rPr>
        <w:t xml:space="preserve">. </w:t>
      </w:r>
    </w:p>
    <w:p w:rsidR="003318EB" w:rsidRPr="00F531D5" w:rsidRDefault="00F910ED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6D0056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D7E9E1" wp14:editId="05343E86">
                <wp:simplePos x="0" y="0"/>
                <wp:positionH relativeFrom="column">
                  <wp:posOffset>2948303</wp:posOffset>
                </wp:positionH>
                <wp:positionV relativeFrom="paragraph">
                  <wp:posOffset>83609</wp:posOffset>
                </wp:positionV>
                <wp:extent cx="45719" cy="1445244"/>
                <wp:effectExtent l="285750" t="0" r="278765" b="0"/>
                <wp:wrapNone/>
                <wp:docPr id="23" name="Šipka: dolů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6253">
                          <a:off x="0" y="0"/>
                          <a:ext cx="45719" cy="14452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8853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23" o:spid="_x0000_s1026" type="#_x0000_t67" style="position:absolute;margin-left:232.15pt;margin-top:6.6pt;width:3.6pt;height:113.8pt;rotation:1394009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" adj="21258" fillcolor="white [3201]" strokecolor="#f79646 [3209]" strokeweight="2pt"/>
            </w:pict>
          </mc:Fallback>
        </mc:AlternateContent>
      </w:r>
      <w:r w:rsidRPr="00B93880">
        <w:rPr>
          <w:rFonts w:asciiTheme="minorHAnsi" w:eastAsiaTheme="minorHAnsi" w:hAnsiTheme="minorHAnsi" w:cstheme="minorHAnsi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29AF3B1" wp14:editId="2D838E91">
                <wp:simplePos x="0" y="0"/>
                <wp:positionH relativeFrom="column">
                  <wp:posOffset>1564005</wp:posOffset>
                </wp:positionH>
                <wp:positionV relativeFrom="paragraph">
                  <wp:posOffset>117296</wp:posOffset>
                </wp:positionV>
                <wp:extent cx="45719" cy="2406953"/>
                <wp:effectExtent l="171450" t="19050" r="145415" b="12700"/>
                <wp:wrapNone/>
                <wp:docPr id="13" name="Šipka: dolů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263">
                          <a:off x="0" y="0"/>
                          <a:ext cx="45719" cy="24069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36F4" id="Šipka: dolů 13" o:spid="_x0000_s1026" type="#_x0000_t67" style="position:absolute;margin-left:123.15pt;margin-top:9.25pt;width:3.6pt;height:189.5pt;rotation:428456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" adj="21395" fillcolor="white [3201]" strokecolor="#f79646 [3209]" strokeweight="2pt"/>
            </w:pict>
          </mc:Fallback>
        </mc:AlternateContent>
      </w:r>
    </w:p>
    <w:p w:rsidR="009720A5" w:rsidRPr="006D0056" w:rsidRDefault="0014151D" w:rsidP="001773A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drawing>
          <wp:inline distT="0" distB="0" distL="0" distR="0">
            <wp:extent cx="5759450" cy="4707890"/>
            <wp:effectExtent l="0" t="0" r="0" b="0"/>
            <wp:docPr id="5" name="Obrázek 5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selá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  <w:sectPr w:rsidR="0072286E" w:rsidSect="00E321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72286E" w:rsidSect="0072286E">
          <w:type w:val="continuous"/>
          <w:pgSz w:w="11906" w:h="16838"/>
          <w:pgMar w:top="1418" w:right="1418" w:bottom="1418" w:left="1418" w:header="709" w:footer="709" w:gutter="0"/>
          <w:cols w:num="2" w:space="708"/>
          <w:titlePg/>
          <w:docGrid w:linePitch="360"/>
        </w:sectPr>
      </w:pPr>
    </w:p>
    <w:p w:rsidR="003318EB" w:rsidRPr="003318EB" w:rsidRDefault="00133CFA" w:rsidP="003318E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1 </w:t>
      </w:r>
      <w:r w:rsidR="00995B39">
        <w:rPr>
          <w:rFonts w:asciiTheme="minorHAnsi" w:eastAsiaTheme="minorHAnsi" w:hAnsiTheme="minorHAnsi" w:cstheme="minorHAnsi"/>
          <w:sz w:val="20"/>
          <w:szCs w:val="20"/>
          <w:lang w:eastAsia="en-US"/>
        </w:rPr>
        <w:t>–</w:t>
      </w:r>
      <w:r w:rsidR="002D205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="00F910ED">
        <w:rPr>
          <w:rFonts w:asciiTheme="minorHAnsi" w:eastAsiaTheme="minorHAnsi" w:hAnsiTheme="minorHAnsi" w:cstheme="minorHAnsi"/>
          <w:sz w:val="20"/>
          <w:szCs w:val="20"/>
          <w:lang w:eastAsia="en-US"/>
        </w:rPr>
        <w:t>sportovní areál (fotbalové hřiště, tenisový kurt)</w:t>
      </w:r>
      <w:r w:rsidR="006D0056" w:rsidRPr="003318EB"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 w:rsidR="003318EB" w:rsidRPr="003318E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  </w:t>
      </w:r>
    </w:p>
    <w:p w:rsidR="00071C7E" w:rsidRPr="003318EB" w:rsidRDefault="00133CFA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2 </w:t>
      </w:r>
      <w:r w:rsidR="00995B39">
        <w:rPr>
          <w:rFonts w:asciiTheme="minorHAnsi" w:eastAsiaTheme="minorHAnsi" w:hAnsiTheme="minorHAnsi" w:cstheme="minorHAnsi"/>
          <w:sz w:val="20"/>
          <w:szCs w:val="20"/>
          <w:lang w:eastAsia="en-US"/>
        </w:rPr>
        <w:t>–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="00F910ED">
        <w:rPr>
          <w:rFonts w:asciiTheme="minorHAnsi" w:eastAsiaTheme="minorHAnsi" w:hAnsiTheme="minorHAnsi" w:cstheme="minorHAnsi"/>
          <w:sz w:val="20"/>
          <w:szCs w:val="20"/>
          <w:lang w:eastAsia="en-US"/>
        </w:rPr>
        <w:t>kulturní dům</w:t>
      </w:r>
    </w:p>
    <w:p w:rsidR="00995B39" w:rsidRDefault="00995B39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E84775" w:rsidRPr="00CD05D9" w:rsidRDefault="00CD05D9" w:rsidP="00CD05D9">
      <w:pPr>
        <w:pStyle w:val="Nadpis2"/>
        <w:rPr>
          <w:rFonts w:asciiTheme="minorHAnsi" w:eastAsiaTheme="minorHAnsi" w:hAnsiTheme="minorHAnsi" w:cstheme="minorHAnsi"/>
          <w:b/>
          <w:bCs/>
        </w:rPr>
      </w:pPr>
      <w:bookmarkStart w:id="55" w:name="_Toc518385831"/>
      <w:r>
        <w:rPr>
          <w:rFonts w:asciiTheme="minorHAnsi" w:eastAsiaTheme="minorHAnsi" w:hAnsiTheme="minorHAnsi" w:cstheme="minorHAnsi"/>
          <w:b/>
        </w:rPr>
        <w:lastRenderedPageBreak/>
        <w:t>4.1</w:t>
      </w:r>
      <w:r>
        <w:rPr>
          <w:rFonts w:asciiTheme="minorHAnsi" w:eastAsiaTheme="minorHAnsi" w:hAnsiTheme="minorHAnsi" w:cstheme="minorHAnsi"/>
          <w:b/>
        </w:rPr>
        <w:tab/>
      </w:r>
      <w:r w:rsidR="00F910ED" w:rsidRPr="00CD05D9">
        <w:rPr>
          <w:rFonts w:asciiTheme="minorHAnsi" w:eastAsiaTheme="minorHAnsi" w:hAnsiTheme="minorHAnsi" w:cstheme="minorHAnsi"/>
          <w:b/>
        </w:rPr>
        <w:t>SPORTOVNÍ AREÁL</w:t>
      </w:r>
      <w:bookmarkEnd w:id="55"/>
    </w:p>
    <w:p w:rsidR="00133CFA" w:rsidRDefault="00133CFA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6662"/>
      </w:tblGrid>
      <w:tr w:rsidR="008E7D2E" w:rsidRPr="00CD3DF6" w:rsidTr="00F95D3B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D2E" w:rsidRPr="00133CFA" w:rsidRDefault="00F910ED" w:rsidP="00F95D3B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Sportovní areál</w:t>
            </w:r>
            <w:r w:rsidR="008E7D2E">
              <w:rPr>
                <w:rFonts w:eastAsia="Times New Roman" w:cstheme="minorHAnsi"/>
                <w:b/>
                <w:lang w:eastAsia="cs-CZ"/>
              </w:rPr>
              <w:t xml:space="preserve"> </w:t>
            </w:r>
          </w:p>
        </w:tc>
      </w:tr>
      <w:tr w:rsidR="008E7D2E" w:rsidRPr="00CD3DF6" w:rsidTr="00F95D3B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p. č. </w:t>
            </w:r>
            <w:r w:rsidR="002737A7">
              <w:rPr>
                <w:rFonts w:eastAsia="Times New Roman" w:cstheme="minorHAnsi"/>
                <w:color w:val="000000"/>
                <w:lang w:eastAsia="cs-CZ"/>
              </w:rPr>
              <w:t>120/1, 120/3 a 121/1</w:t>
            </w:r>
            <w:r>
              <w:rPr>
                <w:rFonts w:eastAsia="Times New Roman" w:cstheme="minorHAnsi"/>
                <w:color w:val="000000"/>
                <w:lang w:eastAsia="cs-CZ"/>
              </w:rPr>
              <w:t xml:space="preserve"> v 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465702">
              <w:rPr>
                <w:rFonts w:eastAsia="Times New Roman" w:cstheme="minorHAnsi"/>
                <w:color w:val="000000"/>
                <w:lang w:eastAsia="cs-CZ"/>
              </w:rPr>
              <w:t>Veselá</w:t>
            </w:r>
          </w:p>
        </w:tc>
      </w:tr>
      <w:tr w:rsidR="008E7D2E" w:rsidRPr="00CD3DF6" w:rsidTr="00F95D3B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Obec </w:t>
            </w:r>
            <w:r w:rsidR="00465702">
              <w:rPr>
                <w:rFonts w:eastAsia="Times New Roman" w:cstheme="minorHAnsi"/>
                <w:color w:val="000000"/>
                <w:lang w:eastAsia="cs-CZ"/>
              </w:rPr>
              <w:t>Veselá</w:t>
            </w:r>
          </w:p>
        </w:tc>
      </w:tr>
      <w:tr w:rsidR="008E7D2E" w:rsidRPr="00CD3DF6" w:rsidTr="00F95D3B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7D2E" w:rsidRPr="00CD3DF6" w:rsidRDefault="008E7D2E" w:rsidP="00F95D3B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</w:tbl>
    <w:p w:rsidR="008E7D2E" w:rsidRDefault="008E7D2E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p w:rsidR="005C1F76" w:rsidRDefault="002737A7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Ve východní části obce Veselá se nachází sportovní areál</w:t>
      </w:r>
      <w:r w:rsidR="005C1F76">
        <w:rPr>
          <w:rFonts w:cstheme="minorHAnsi"/>
          <w:sz w:val="24"/>
        </w:rPr>
        <w:t xml:space="preserve">. K dispozici je travnaté fotbalové hřiště, víceúčelové hřiště s antukovým povrchem a několik dětských prvků. Areál je určen pro sportovní vyžití, zejména fotbal, tenis, nohejbal, hasičské soutěže apod. </w:t>
      </w:r>
    </w:p>
    <w:p w:rsidR="00133CFA" w:rsidRDefault="005C1F76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</w:t>
      </w:r>
    </w:p>
    <w:p w:rsidR="0040420C" w:rsidRDefault="005C1F76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95885</wp:posOffset>
            </wp:positionV>
            <wp:extent cx="4906060" cy="4410691"/>
            <wp:effectExtent l="0" t="0" r="889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or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20C" w:rsidRDefault="0040420C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p w:rsidR="00837771" w:rsidRDefault="00837771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p w:rsidR="00473EC6" w:rsidRDefault="00473EC6" w:rsidP="00133CFA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p w:rsidR="001773AF" w:rsidRPr="009720A5" w:rsidRDefault="001773AF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1134B4" w:rsidRPr="00CD3DF6" w:rsidRDefault="001134B4" w:rsidP="00C70BBA">
      <w:pPr>
        <w:rPr>
          <w:rFonts w:cstheme="minorHAnsi"/>
        </w:rPr>
      </w:pPr>
    </w:p>
    <w:p w:rsidR="002D205B" w:rsidRDefault="002D205B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720C32" w:rsidRPr="00CD05D9" w:rsidRDefault="00CD05D9" w:rsidP="00CD05D9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56" w:name="_Toc518385832"/>
      <w:r>
        <w:rPr>
          <w:rFonts w:asciiTheme="minorHAnsi" w:hAnsiTheme="minorHAnsi" w:cstheme="minorHAnsi"/>
        </w:rPr>
        <w:lastRenderedPageBreak/>
        <w:t>D</w:t>
      </w:r>
      <w:r w:rsidRPr="00CD05D9">
        <w:rPr>
          <w:rFonts w:asciiTheme="minorHAnsi" w:hAnsiTheme="minorHAnsi" w:cstheme="minorHAnsi"/>
        </w:rPr>
        <w:t>alší možnosti sportovního vyžití v blízkém okolí</w:t>
      </w:r>
      <w:bookmarkEnd w:id="56"/>
    </w:p>
    <w:p w:rsidR="006B3AF6" w:rsidRPr="00CD3DF6" w:rsidRDefault="006B3AF6" w:rsidP="00C70BBA">
      <w:pPr>
        <w:spacing w:after="0"/>
        <w:rPr>
          <w:rFonts w:cstheme="minorHAnsi"/>
          <w:b/>
          <w:sz w:val="24"/>
        </w:rPr>
      </w:pPr>
    </w:p>
    <w:p w:rsidR="0040420C" w:rsidRPr="00CD05D9" w:rsidRDefault="0040420C" w:rsidP="00CD05D9">
      <w:pPr>
        <w:rPr>
          <w:b/>
        </w:rPr>
      </w:pPr>
      <w:bookmarkStart w:id="57" w:name="_Toc517246650"/>
      <w:r w:rsidRPr="00CD05D9">
        <w:rPr>
          <w:b/>
        </w:rPr>
        <w:t>Sportovní hala v Počátkách (</w:t>
      </w:r>
      <w:r w:rsidR="00F910ED" w:rsidRPr="00CD05D9">
        <w:rPr>
          <w:b/>
        </w:rPr>
        <w:t>9</w:t>
      </w:r>
      <w:r w:rsidRPr="00CD05D9">
        <w:rPr>
          <w:b/>
        </w:rPr>
        <w:t xml:space="preserve"> km)</w:t>
      </w:r>
      <w:bookmarkEnd w:id="57"/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235765">
        <w:rPr>
          <w:rFonts w:asciiTheme="minorHAnsi" w:eastAsiaTheme="minorHAnsi" w:hAnsiTheme="minorHAnsi" w:cstheme="minorHAnsi"/>
          <w:szCs w:val="22"/>
          <w:lang w:eastAsia="en-US"/>
        </w:rPr>
        <w:t>Ve sportovní hale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v Počátkách</w:t>
      </w:r>
      <w:r w:rsidRPr="00235765">
        <w:rPr>
          <w:rFonts w:asciiTheme="minorHAnsi" w:eastAsiaTheme="minorHAnsi" w:hAnsiTheme="minorHAnsi" w:cstheme="minorHAnsi"/>
          <w:szCs w:val="22"/>
          <w:lang w:eastAsia="en-US"/>
        </w:rPr>
        <w:t xml:space="preserve"> provozuje svou činnost zejména TJ Spartak Počátky, oddíl SPV (sport pro všechny). Jedná se o cvičení žen, cvičení dětí, cvičení rodičů a dětí, jógu, cvičení mužů, oddíl odbíjené ženy, oddíl odbíjené muži a další sportovní aktivity. Činnost oddílu SPV řídí výbor, který má 15 členů. Dále se o dobrý chod jednotlivých cvičení starají další cvičitelé.</w:t>
      </w:r>
    </w:p>
    <w:p w:rsidR="0040420C" w:rsidRPr="00235765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0420C" w:rsidRPr="00CD05D9" w:rsidRDefault="0040420C" w:rsidP="00CD05D9">
      <w:pPr>
        <w:rPr>
          <w:b/>
        </w:rPr>
      </w:pPr>
      <w:bookmarkStart w:id="58" w:name="_Toc517246651"/>
      <w:r w:rsidRPr="00CD05D9">
        <w:rPr>
          <w:b/>
        </w:rPr>
        <w:t>Sportovní areál v Počátkách (</w:t>
      </w:r>
      <w:r w:rsidR="00F910ED" w:rsidRPr="00CD05D9">
        <w:rPr>
          <w:b/>
        </w:rPr>
        <w:t>9</w:t>
      </w:r>
      <w:r w:rsidRPr="00CD05D9">
        <w:rPr>
          <w:b/>
        </w:rPr>
        <w:t xml:space="preserve"> km)</w:t>
      </w:r>
      <w:bookmarkEnd w:id="58"/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 xml:space="preserve">Sportovní areál </w:t>
      </w:r>
      <w:r w:rsidRPr="00266515">
        <w:rPr>
          <w:rFonts w:asciiTheme="minorHAnsi" w:eastAsiaTheme="minorHAnsi" w:hAnsiTheme="minorHAnsi" w:cstheme="minorHAnsi"/>
          <w:szCs w:val="22"/>
          <w:lang w:eastAsia="en-US"/>
        </w:rPr>
        <w:t xml:space="preserve">se nachází na okraji města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Počátky </w:t>
      </w:r>
      <w:r w:rsidRPr="00266515">
        <w:rPr>
          <w:rFonts w:asciiTheme="minorHAnsi" w:eastAsiaTheme="minorHAnsi" w:hAnsiTheme="minorHAnsi" w:cstheme="minorHAnsi"/>
          <w:szCs w:val="22"/>
          <w:lang w:eastAsia="en-US"/>
        </w:rPr>
        <w:t xml:space="preserve">vedle silnice na Jihlavu. V tomto areálu se nacházejí dvě travnatá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fotbalová </w:t>
      </w:r>
      <w:r w:rsidRPr="00266515">
        <w:rPr>
          <w:rFonts w:asciiTheme="minorHAnsi" w:eastAsiaTheme="minorHAnsi" w:hAnsiTheme="minorHAnsi" w:cstheme="minorHAnsi"/>
          <w:szCs w:val="22"/>
          <w:lang w:eastAsia="en-US"/>
        </w:rPr>
        <w:t>hřiště, 4 kabiny pro mužstva, kabina rozhodčích, sociální zařízení, občerstvení s venkovním posezením, společenský koutek s udírnou a tenisový kurt. Obě travnatá hřiště prošla rozsáhlou rekonstrukcí v roce 2005.</w:t>
      </w:r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0420C" w:rsidRPr="00CD05D9" w:rsidRDefault="0040420C" w:rsidP="00CD05D9">
      <w:pPr>
        <w:rPr>
          <w:b/>
        </w:rPr>
      </w:pPr>
      <w:r w:rsidRPr="00CD05D9">
        <w:rPr>
          <w:b/>
        </w:rPr>
        <w:t>Fotbalový stadion a atletický ovál Budín v Žirovnici (11 km)</w:t>
      </w:r>
    </w:p>
    <w:p w:rsidR="0040420C" w:rsidRDefault="00F910ED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>N</w:t>
      </w:r>
      <w:r w:rsidR="0040420C" w:rsidRPr="00F965EC">
        <w:rPr>
          <w:rFonts w:asciiTheme="minorHAnsi" w:eastAsiaTheme="minorHAnsi" w:hAnsiTheme="minorHAnsi" w:cstheme="minorHAnsi"/>
          <w:szCs w:val="22"/>
          <w:lang w:eastAsia="en-US"/>
        </w:rPr>
        <w:t>a ji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>hovýchodním</w:t>
      </w:r>
      <w:r w:rsidR="0040420C" w:rsidRPr="00F965EC">
        <w:rPr>
          <w:rFonts w:asciiTheme="minorHAnsi" w:eastAsiaTheme="minorHAnsi" w:hAnsiTheme="minorHAnsi" w:cstheme="minorHAnsi"/>
          <w:szCs w:val="22"/>
          <w:lang w:eastAsia="en-US"/>
        </w:rPr>
        <w:t xml:space="preserve"> okraji města Žirovnice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se nachází fotbalový stadion „Budín“, který 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>leží</w:t>
      </w:r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 v malebném lesním prostředí v těsné blízkosti známého autocampingu </w:t>
      </w:r>
      <w:proofErr w:type="spellStart"/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>Panistávka</w:t>
      </w:r>
      <w:proofErr w:type="spellEnd"/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 a koupaliště Budín. Zázemí stadiónu se nyní skládá ze čtyř budov, ve kterých se nacházejí šatny mužstev, sauna s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>bazénkem, klubovna sloužící též jako občerstvení a společenská místnost pro potřeby klubu.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 xml:space="preserve"> Stadion je využíván fotbalovým klubem FC Slavoj Žirovnice. Hřiště má </w:t>
      </w:r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>travnatý povrch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 xml:space="preserve"> a jeho</w:t>
      </w:r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 rozměry 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 xml:space="preserve">jsou </w:t>
      </w:r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>102 x 68 m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>. T</w:t>
      </w:r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ribuna 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 xml:space="preserve">poskytuje místo </w:t>
      </w:r>
      <w:r w:rsidR="0040420C" w:rsidRPr="00871959">
        <w:rPr>
          <w:rFonts w:asciiTheme="minorHAnsi" w:eastAsiaTheme="minorHAnsi" w:hAnsiTheme="minorHAnsi" w:cstheme="minorHAnsi"/>
          <w:szCs w:val="22"/>
          <w:lang w:eastAsia="en-US"/>
        </w:rPr>
        <w:t>pro 400 sedících diváků, z toho 250 krytých míst a další nekrytá sedadla pro 150 diváků</w:t>
      </w:r>
      <w:r w:rsidR="0040420C">
        <w:rPr>
          <w:rFonts w:asciiTheme="minorHAnsi" w:eastAsiaTheme="minorHAnsi" w:hAnsiTheme="minorHAnsi" w:cstheme="minorHAnsi"/>
          <w:szCs w:val="22"/>
          <w:lang w:eastAsia="en-US"/>
        </w:rPr>
        <w:t>.</w:t>
      </w:r>
    </w:p>
    <w:p w:rsidR="0040420C" w:rsidRP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0420C" w:rsidRPr="00CD05D9" w:rsidRDefault="0040420C" w:rsidP="00CD05D9">
      <w:pPr>
        <w:rPr>
          <w:b/>
        </w:rPr>
      </w:pPr>
      <w:bookmarkStart w:id="59" w:name="_Toc517246646"/>
      <w:r w:rsidRPr="00CD05D9">
        <w:rPr>
          <w:b/>
        </w:rPr>
        <w:t>Přírodní koupaliště Budín v Žirovnici (11 km)</w:t>
      </w:r>
      <w:bookmarkEnd w:id="59"/>
    </w:p>
    <w:p w:rsidR="0040420C" w:rsidRPr="00C210E0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U </w:t>
      </w:r>
      <w:r>
        <w:rPr>
          <w:rFonts w:asciiTheme="minorHAnsi" w:eastAsiaTheme="minorHAnsi" w:hAnsiTheme="minorHAnsi" w:cstheme="minorHAnsi"/>
          <w:szCs w:val="22"/>
          <w:lang w:eastAsia="en-US"/>
        </w:rPr>
        <w:t>jiho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východního okraje města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Žirovnice 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je rybník Budín, sloužící jako přírodní koupaliště. K dispozici je travnatá pláž, převlékárny, kvalitní sociální zařízení, stánek s občerstvením či restaurace. Zábavu pro děti, mládež i dospělé zajišťuje velká skluzavka, beachvolejbalový kurt, betonový stůl na stolní tenis, nohejbalový kurt, </w:t>
      </w:r>
      <w:proofErr w:type="spellStart"/>
      <w:r w:rsidRPr="00C210E0">
        <w:rPr>
          <w:rFonts w:asciiTheme="minorHAnsi" w:eastAsiaTheme="minorHAnsi" w:hAnsiTheme="minorHAnsi" w:cstheme="minorHAnsi"/>
          <w:szCs w:val="22"/>
          <w:lang w:eastAsia="en-US"/>
        </w:rPr>
        <w:t>streetballové</w:t>
      </w:r>
      <w:proofErr w:type="spellEnd"/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 hřiště či půjčovna lodí a sportovních potřeb.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40420C" w:rsidRP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0420C" w:rsidRPr="00CD05D9" w:rsidRDefault="0040420C" w:rsidP="00CD05D9">
      <w:pPr>
        <w:rPr>
          <w:b/>
        </w:rPr>
      </w:pPr>
      <w:bookmarkStart w:id="60" w:name="_Toc517246647"/>
      <w:r w:rsidRPr="00CD05D9">
        <w:rPr>
          <w:b/>
        </w:rPr>
        <w:t>Sportovní hala v Žirovnici (11 km)</w:t>
      </w:r>
      <w:bookmarkEnd w:id="60"/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DD1EAA">
        <w:rPr>
          <w:rFonts w:asciiTheme="minorHAnsi" w:eastAsiaTheme="minorHAnsi" w:hAnsiTheme="minorHAnsi" w:cstheme="minorHAnsi"/>
          <w:szCs w:val="22"/>
          <w:lang w:eastAsia="en-US"/>
        </w:rPr>
        <w:t>Sportovní hala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o 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>rozměr</w:t>
      </w:r>
      <w:r>
        <w:rPr>
          <w:rFonts w:asciiTheme="minorHAnsi" w:eastAsiaTheme="minorHAnsi" w:hAnsiTheme="minorHAnsi" w:cstheme="minorHAnsi"/>
          <w:szCs w:val="22"/>
          <w:lang w:eastAsia="en-US"/>
        </w:rPr>
        <w:t>ech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 xml:space="preserve"> 42 x 24 m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je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 xml:space="preserve"> vhodná pro volejbal, házenou, tenis, sálovou kopanou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a další sportovní aktivity. K dispozici je 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>kvalitní sociální zařízení, klubovna s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>občerstvením</w:t>
      </w:r>
      <w:r>
        <w:rPr>
          <w:rFonts w:asciiTheme="minorHAnsi" w:eastAsiaTheme="minorHAnsi" w:hAnsiTheme="minorHAnsi" w:cstheme="minorHAnsi"/>
          <w:szCs w:val="22"/>
          <w:lang w:eastAsia="en-US"/>
        </w:rPr>
        <w:t>.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 Hala je využívána zejména Dámským házenkářským klubem Žirovnice a neziskovou organizací Sport pro všechny – Žirovnice, </w:t>
      </w:r>
      <w:proofErr w:type="spellStart"/>
      <w:r w:rsidRPr="00C210E0">
        <w:rPr>
          <w:rFonts w:asciiTheme="minorHAnsi" w:eastAsiaTheme="minorHAnsi" w:hAnsiTheme="minorHAnsi" w:cstheme="minorHAnsi"/>
          <w:szCs w:val="22"/>
          <w:lang w:eastAsia="en-US"/>
        </w:rPr>
        <w:t>z.s</w:t>
      </w:r>
      <w:proofErr w:type="spellEnd"/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., ale je přístupná i pro veřejnost. </w:t>
      </w:r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CD05D9" w:rsidRDefault="00CD05D9" w:rsidP="00CD05D9">
      <w:pPr>
        <w:rPr>
          <w:b/>
        </w:rPr>
      </w:pPr>
      <w:bookmarkStart w:id="61" w:name="_Toc517246648"/>
    </w:p>
    <w:p w:rsidR="00CD05D9" w:rsidRDefault="00CD05D9" w:rsidP="00CD05D9">
      <w:pPr>
        <w:rPr>
          <w:b/>
        </w:rPr>
      </w:pPr>
    </w:p>
    <w:p w:rsidR="0040420C" w:rsidRPr="00CD05D9" w:rsidRDefault="0040420C" w:rsidP="00CD05D9">
      <w:pPr>
        <w:rPr>
          <w:b/>
        </w:rPr>
      </w:pPr>
      <w:r w:rsidRPr="00CD05D9">
        <w:rPr>
          <w:b/>
        </w:rPr>
        <w:lastRenderedPageBreak/>
        <w:t>Kuželna v Žirovnici (11 km)</w:t>
      </w:r>
      <w:bookmarkEnd w:id="61"/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74419A">
        <w:rPr>
          <w:rFonts w:asciiTheme="minorHAnsi" w:eastAsiaTheme="minorHAnsi" w:hAnsiTheme="minorHAnsi" w:cstheme="minorHAnsi"/>
          <w:szCs w:val="22"/>
          <w:lang w:eastAsia="en-US"/>
        </w:rPr>
        <w:t xml:space="preserve">Kuželna je po rekonstrukci v roce 2015 </w:t>
      </w:r>
      <w:proofErr w:type="spellStart"/>
      <w:r w:rsidRPr="0074419A">
        <w:rPr>
          <w:rFonts w:asciiTheme="minorHAnsi" w:eastAsiaTheme="minorHAnsi" w:hAnsiTheme="minorHAnsi" w:cstheme="minorHAnsi"/>
          <w:szCs w:val="22"/>
          <w:lang w:eastAsia="en-US"/>
        </w:rPr>
        <w:t>čtyřdráhová</w:t>
      </w:r>
      <w:proofErr w:type="spellEnd"/>
      <w:r w:rsidRPr="0074419A">
        <w:rPr>
          <w:rFonts w:asciiTheme="minorHAnsi" w:eastAsiaTheme="minorHAnsi" w:hAnsiTheme="minorHAnsi" w:cstheme="minorHAnsi"/>
          <w:szCs w:val="22"/>
          <w:lang w:eastAsia="en-US"/>
        </w:rPr>
        <w:t xml:space="preserve"> s automatickými stavěči. Součástí je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74419A">
        <w:rPr>
          <w:rFonts w:asciiTheme="minorHAnsi" w:eastAsiaTheme="minorHAnsi" w:hAnsiTheme="minorHAnsi" w:cstheme="minorHAnsi"/>
          <w:szCs w:val="22"/>
          <w:lang w:eastAsia="en-US"/>
        </w:rPr>
        <w:t>kvalitní sociální zázemí a klubovna s občerstvením.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Kuželna je využívána kuželkářským klubem Slavoj Žirovnice. 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>V současnosti má klub 3 družstva dospělých, A-Tým hraje 3.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>kuželkářskou ligu. Klub pořádá každoročně turnaj O perleťovou plaketu.</w:t>
      </w:r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0420C" w:rsidRPr="00CD05D9" w:rsidRDefault="0040420C" w:rsidP="00CD05D9">
      <w:pPr>
        <w:rPr>
          <w:b/>
        </w:rPr>
      </w:pPr>
      <w:r w:rsidRPr="00CD05D9">
        <w:rPr>
          <w:b/>
        </w:rPr>
        <w:t xml:space="preserve">Vlek </w:t>
      </w:r>
      <w:proofErr w:type="spellStart"/>
      <w:r w:rsidRPr="00CD05D9">
        <w:rPr>
          <w:b/>
        </w:rPr>
        <w:t>Antonka</w:t>
      </w:r>
      <w:proofErr w:type="spellEnd"/>
      <w:r w:rsidRPr="00CD05D9">
        <w:rPr>
          <w:b/>
        </w:rPr>
        <w:t xml:space="preserve"> (1</w:t>
      </w:r>
      <w:r w:rsidR="002737A7" w:rsidRPr="00CD05D9">
        <w:rPr>
          <w:b/>
        </w:rPr>
        <w:t>2</w:t>
      </w:r>
      <w:r w:rsidRPr="00CD05D9">
        <w:rPr>
          <w:b/>
        </w:rPr>
        <w:t xml:space="preserve"> km)</w:t>
      </w:r>
    </w:p>
    <w:p w:rsidR="0040420C" w:rsidRP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>L</w:t>
      </w:r>
      <w:r w:rsidRPr="0040420C">
        <w:rPr>
          <w:rFonts w:asciiTheme="minorHAnsi" w:eastAsiaTheme="minorHAnsi" w:hAnsiTheme="minorHAnsi" w:cstheme="minorHAnsi"/>
          <w:szCs w:val="22"/>
          <w:lang w:eastAsia="en-US"/>
        </w:rPr>
        <w:t xml:space="preserve">yžařský vlek </w:t>
      </w:r>
      <w:proofErr w:type="spellStart"/>
      <w:r w:rsidRPr="0040420C">
        <w:rPr>
          <w:rFonts w:asciiTheme="minorHAnsi" w:eastAsiaTheme="minorHAnsi" w:hAnsiTheme="minorHAnsi" w:cstheme="minorHAnsi"/>
          <w:szCs w:val="22"/>
          <w:lang w:eastAsia="en-US"/>
        </w:rPr>
        <w:t>Antonka</w:t>
      </w:r>
      <w:proofErr w:type="spellEnd"/>
      <w:r w:rsidRPr="0040420C">
        <w:rPr>
          <w:rFonts w:asciiTheme="minorHAnsi" w:eastAsiaTheme="minorHAnsi" w:hAnsiTheme="minorHAnsi" w:cstheme="minorHAnsi"/>
          <w:szCs w:val="22"/>
          <w:lang w:eastAsia="en-US"/>
        </w:rPr>
        <w:t xml:space="preserve"> se nachází ve správním území Kamenice nad Lipou cca 1</w:t>
      </w:r>
      <w:r w:rsidR="002737A7">
        <w:rPr>
          <w:rFonts w:asciiTheme="minorHAnsi" w:eastAsiaTheme="minorHAnsi" w:hAnsiTheme="minorHAnsi" w:cstheme="minorHAnsi"/>
          <w:szCs w:val="22"/>
          <w:lang w:eastAsia="en-US"/>
        </w:rPr>
        <w:t>2</w:t>
      </w:r>
      <w:r w:rsidRPr="0040420C">
        <w:rPr>
          <w:rFonts w:asciiTheme="minorHAnsi" w:eastAsiaTheme="minorHAnsi" w:hAnsiTheme="minorHAnsi" w:cstheme="minorHAnsi"/>
          <w:szCs w:val="22"/>
          <w:lang w:eastAsia="en-US"/>
        </w:rPr>
        <w:t xml:space="preserve"> km od obce </w:t>
      </w:r>
      <w:r w:rsidR="00465702">
        <w:rPr>
          <w:rFonts w:asciiTheme="minorHAnsi" w:eastAsiaTheme="minorHAnsi" w:hAnsiTheme="minorHAnsi" w:cstheme="minorHAnsi"/>
          <w:szCs w:val="22"/>
          <w:lang w:eastAsia="en-US"/>
        </w:rPr>
        <w:t>Veselá</w:t>
      </w:r>
      <w:r w:rsidRPr="0040420C">
        <w:rPr>
          <w:rFonts w:asciiTheme="minorHAnsi" w:eastAsiaTheme="minorHAnsi" w:hAnsiTheme="minorHAnsi" w:cstheme="minorHAnsi"/>
          <w:szCs w:val="22"/>
          <w:lang w:eastAsia="en-US"/>
        </w:rPr>
        <w:t xml:space="preserve"> směrem na Kamenici nad Lipou. Sjezdovka dlouhá 250 metrů má převýšení 44 metrů a je vedena po loukách mezi lesy. Díky umělému osvětlení umožňuje lyžování i ve večerních hodinách. Parkování je u sjezdovky zdarma. Areál je připraven i pro běžkaře, pro které jsou k dispozici i běžecké tratě.</w:t>
      </w:r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0420C" w:rsidRPr="00C210E0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0420C" w:rsidRDefault="0040420C" w:rsidP="0040420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90842" w:rsidRPr="0040420C" w:rsidRDefault="00090842" w:rsidP="0040420C">
      <w:pPr>
        <w:spacing w:after="0"/>
        <w:rPr>
          <w:rFonts w:cstheme="minorHAnsi"/>
          <w:b/>
          <w:sz w:val="24"/>
        </w:rPr>
        <w:sectPr w:rsidR="00090842" w:rsidRPr="0040420C" w:rsidSect="0072286E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090842" w:rsidRPr="00CD3DF6" w:rsidRDefault="00090842" w:rsidP="00CD05D9">
      <w:pPr>
        <w:pStyle w:val="Nadpis1"/>
        <w:numPr>
          <w:ilvl w:val="0"/>
          <w:numId w:val="2"/>
        </w:numPr>
        <w:spacing w:before="0"/>
        <w:ind w:left="142" w:hanging="142"/>
        <w:rPr>
          <w:rFonts w:asciiTheme="minorHAnsi" w:hAnsiTheme="minorHAnsi" w:cstheme="minorHAnsi"/>
        </w:rPr>
      </w:pPr>
      <w:bookmarkStart w:id="62" w:name="_Toc518385833"/>
      <w:r w:rsidRPr="00CD3DF6">
        <w:rPr>
          <w:rFonts w:asciiTheme="minorHAnsi" w:hAnsiTheme="minorHAnsi" w:cstheme="minorHAnsi"/>
        </w:rPr>
        <w:lastRenderedPageBreak/>
        <w:t xml:space="preserve">Plán </w:t>
      </w:r>
      <w:r w:rsidR="0045005A">
        <w:rPr>
          <w:rFonts w:asciiTheme="minorHAnsi" w:hAnsiTheme="minorHAnsi" w:cstheme="minorHAnsi"/>
        </w:rPr>
        <w:t>podpory</w:t>
      </w:r>
      <w:r w:rsidRPr="00CD3DF6">
        <w:rPr>
          <w:rFonts w:asciiTheme="minorHAnsi" w:hAnsiTheme="minorHAnsi" w:cstheme="minorHAnsi"/>
        </w:rPr>
        <w:t xml:space="preserve"> </w:t>
      </w:r>
      <w:r w:rsidR="0045005A">
        <w:rPr>
          <w:rFonts w:asciiTheme="minorHAnsi" w:hAnsiTheme="minorHAnsi" w:cstheme="minorHAnsi"/>
        </w:rPr>
        <w:t>rozvoje sportu</w:t>
      </w:r>
      <w:r w:rsidRPr="00CD3DF6">
        <w:rPr>
          <w:rFonts w:asciiTheme="minorHAnsi" w:hAnsiTheme="minorHAnsi" w:cstheme="minorHAnsi"/>
        </w:rPr>
        <w:t xml:space="preserve"> (</w:t>
      </w:r>
      <w:proofErr w:type="gramStart"/>
      <w:r w:rsidRPr="00CD3DF6">
        <w:rPr>
          <w:rFonts w:asciiTheme="minorHAnsi" w:hAnsiTheme="minorHAnsi" w:cstheme="minorHAnsi"/>
        </w:rPr>
        <w:t>201</w:t>
      </w:r>
      <w:r w:rsidR="0045005A">
        <w:rPr>
          <w:rFonts w:asciiTheme="minorHAnsi" w:hAnsiTheme="minorHAnsi" w:cstheme="minorHAnsi"/>
        </w:rPr>
        <w:t>8</w:t>
      </w:r>
      <w:r w:rsidRPr="00CD3DF6">
        <w:rPr>
          <w:rFonts w:asciiTheme="minorHAnsi" w:hAnsiTheme="minorHAnsi" w:cstheme="minorHAnsi"/>
        </w:rPr>
        <w:t xml:space="preserve"> – 202</w:t>
      </w:r>
      <w:r w:rsidR="0045005A">
        <w:rPr>
          <w:rFonts w:asciiTheme="minorHAnsi" w:hAnsiTheme="minorHAnsi" w:cstheme="minorHAnsi"/>
        </w:rPr>
        <w:t>8</w:t>
      </w:r>
      <w:proofErr w:type="gramEnd"/>
      <w:r w:rsidRPr="00CD3DF6">
        <w:rPr>
          <w:rFonts w:asciiTheme="minorHAnsi" w:hAnsiTheme="minorHAnsi" w:cstheme="minorHAnsi"/>
        </w:rPr>
        <w:t>)</w:t>
      </w:r>
      <w:bookmarkEnd w:id="62"/>
    </w:p>
    <w:p w:rsidR="00CD05D9" w:rsidRDefault="00CD05D9" w:rsidP="00C70BBA">
      <w:pPr>
        <w:tabs>
          <w:tab w:val="left" w:pos="7725"/>
        </w:tabs>
        <w:spacing w:after="0"/>
        <w:rPr>
          <w:rFonts w:cstheme="minorHAnsi"/>
          <w:b/>
          <w:sz w:val="24"/>
        </w:rPr>
      </w:pPr>
    </w:p>
    <w:p w:rsidR="00CD05D9" w:rsidRPr="00F915AD" w:rsidRDefault="00CD05D9" w:rsidP="00CD05D9">
      <w:pPr>
        <w:pStyle w:val="Nadpis2"/>
        <w:rPr>
          <w:rFonts w:asciiTheme="minorHAnsi" w:eastAsiaTheme="minorHAnsi" w:hAnsiTheme="minorHAnsi" w:cstheme="minorHAnsi"/>
          <w:b/>
        </w:rPr>
      </w:pPr>
      <w:bookmarkStart w:id="63" w:name="_Toc518381291"/>
      <w:bookmarkStart w:id="64" w:name="_Toc518385834"/>
      <w:bookmarkStart w:id="65" w:name="_Toc518297937"/>
      <w:bookmarkStart w:id="66" w:name="_Hlk518300805"/>
      <w:r>
        <w:rPr>
          <w:rFonts w:asciiTheme="minorHAnsi" w:eastAsiaTheme="minorHAnsi" w:hAnsiTheme="minorHAnsi" w:cstheme="minorHAnsi"/>
          <w:b/>
        </w:rPr>
        <w:t>6</w:t>
      </w:r>
      <w:r w:rsidRPr="00F915AD">
        <w:rPr>
          <w:rFonts w:asciiTheme="minorHAnsi" w:eastAsiaTheme="minorHAnsi" w:hAnsiTheme="minorHAnsi" w:cstheme="minorHAnsi"/>
          <w:b/>
        </w:rPr>
        <w:t>.1</w:t>
      </w:r>
      <w:r w:rsidRPr="00F915AD">
        <w:rPr>
          <w:rFonts w:asciiTheme="minorHAnsi" w:eastAsiaTheme="minorHAnsi" w:hAnsiTheme="minorHAnsi" w:cstheme="minorHAnsi"/>
          <w:b/>
        </w:rPr>
        <w:tab/>
        <w:t>Přímá podpora (finanční)</w:t>
      </w:r>
      <w:bookmarkEnd w:id="63"/>
      <w:bookmarkEnd w:id="64"/>
      <w:r w:rsidRPr="00F915AD">
        <w:rPr>
          <w:rFonts w:asciiTheme="minorHAnsi" w:eastAsiaTheme="minorHAnsi" w:hAnsiTheme="minorHAnsi" w:cstheme="minorHAnsi"/>
          <w:b/>
        </w:rPr>
        <w:t xml:space="preserve"> </w:t>
      </w:r>
    </w:p>
    <w:p w:rsidR="00CD05D9" w:rsidRPr="00684657" w:rsidRDefault="00CD05D9" w:rsidP="00CD05D9">
      <w:pPr>
        <w:spacing w:after="0"/>
        <w:rPr>
          <w:sz w:val="16"/>
          <w:szCs w:val="16"/>
        </w:rPr>
      </w:pPr>
      <w:r w:rsidRPr="00684657">
        <w:rPr>
          <w:sz w:val="16"/>
          <w:szCs w:val="16"/>
        </w:rPr>
        <w:t xml:space="preserve"> </w:t>
      </w:r>
    </w:p>
    <w:p w:rsidR="00CD05D9" w:rsidRPr="00F915AD" w:rsidRDefault="00CD05D9" w:rsidP="00CD05D9">
      <w:pPr>
        <w:pStyle w:val="Nadpis3"/>
        <w:rPr>
          <w:rFonts w:asciiTheme="minorHAnsi" w:hAnsiTheme="minorHAnsi" w:cstheme="minorHAnsi"/>
          <w:b/>
        </w:rPr>
      </w:pPr>
      <w:bookmarkStart w:id="67" w:name="_Toc518381292"/>
      <w:bookmarkStart w:id="68" w:name="_Toc518385835"/>
      <w:r>
        <w:rPr>
          <w:rFonts w:asciiTheme="minorHAnsi" w:hAnsiTheme="minorHAnsi" w:cstheme="minorHAnsi"/>
          <w:b/>
        </w:rPr>
        <w:t>6</w:t>
      </w:r>
      <w:r w:rsidRPr="00F915AD">
        <w:rPr>
          <w:rFonts w:asciiTheme="minorHAnsi" w:hAnsiTheme="minorHAnsi" w:cstheme="minorHAnsi"/>
          <w:b/>
        </w:rPr>
        <w:t>.1.1</w:t>
      </w:r>
      <w:r w:rsidRPr="00F915AD">
        <w:rPr>
          <w:rFonts w:asciiTheme="minorHAnsi" w:hAnsiTheme="minorHAnsi" w:cstheme="minorHAnsi"/>
          <w:b/>
        </w:rPr>
        <w:tab/>
        <w:t>Rozpočtovaná v rámci rozpočtu obce</w:t>
      </w:r>
      <w:bookmarkEnd w:id="65"/>
      <w:bookmarkEnd w:id="67"/>
      <w:bookmarkEnd w:id="68"/>
    </w:p>
    <w:bookmarkEnd w:id="66"/>
    <w:p w:rsidR="00090842" w:rsidRPr="00CD3DF6" w:rsidRDefault="00090842" w:rsidP="00C70BBA">
      <w:pPr>
        <w:tabs>
          <w:tab w:val="left" w:pos="7725"/>
        </w:tabs>
        <w:spacing w:after="0"/>
        <w:rPr>
          <w:rFonts w:cstheme="minorHAnsi"/>
          <w:b/>
          <w:sz w:val="24"/>
        </w:rPr>
      </w:pPr>
      <w:r w:rsidRPr="00CD3DF6">
        <w:rPr>
          <w:rFonts w:cstheme="minorHAnsi"/>
          <w:b/>
          <w:sz w:val="24"/>
        </w:rPr>
        <w:tab/>
      </w:r>
    </w:p>
    <w:tbl>
      <w:tblPr>
        <w:tblW w:w="138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843"/>
        <w:gridCol w:w="1701"/>
        <w:gridCol w:w="1843"/>
        <w:gridCol w:w="5953"/>
      </w:tblGrid>
      <w:tr w:rsidR="00AC15C4" w:rsidRPr="00CD3DF6" w:rsidTr="005E609F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15C4" w:rsidRPr="00507F74" w:rsidRDefault="00AC15C4" w:rsidP="00AC15C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15C4" w:rsidRPr="00507F74" w:rsidRDefault="00AC15C4" w:rsidP="00AC15C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Náklady na každoroční údržbu</w:t>
            </w:r>
            <w:r w:rsidR="00735FA2"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a opravy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v Kč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15C4" w:rsidRPr="00507F74" w:rsidRDefault="00AC15C4" w:rsidP="00AC15C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Plán investic </w:t>
            </w:r>
            <w:r w:rsidR="005E609F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15C4" w:rsidRPr="00507F74" w:rsidRDefault="00AC15C4" w:rsidP="00AC15C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Plán investic</w:t>
            </w:r>
            <w:r w:rsidR="005E609F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15C4" w:rsidRPr="00507F74" w:rsidRDefault="00AC15C4" w:rsidP="00AC15C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090842" w:rsidRPr="00CD3DF6" w:rsidTr="005E609F">
        <w:trPr>
          <w:trHeight w:val="1223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842" w:rsidRPr="00CD3DF6" w:rsidRDefault="002737A7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Fotbalové hřiště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842" w:rsidRPr="00CD3DF6" w:rsidRDefault="0009084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842" w:rsidRPr="00CD3DF6" w:rsidRDefault="0009084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842" w:rsidRPr="00CD3DF6" w:rsidRDefault="0009084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842" w:rsidRPr="00CD3DF6" w:rsidRDefault="0009084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735FA2" w:rsidRPr="00CD3DF6" w:rsidTr="005E609F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Default="002737A7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Víceúčelové hřiště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735FA2" w:rsidRPr="00CD3DF6" w:rsidTr="005E609F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735FA2" w:rsidRPr="00CD3DF6" w:rsidTr="005E609F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FA2" w:rsidRPr="00CD3DF6" w:rsidRDefault="00735FA2" w:rsidP="00C70BB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090842" w:rsidRDefault="00090842" w:rsidP="00EA6C8C">
      <w:pPr>
        <w:spacing w:after="0"/>
        <w:rPr>
          <w:rFonts w:cstheme="minorHAnsi"/>
          <w:b/>
          <w:sz w:val="24"/>
        </w:rPr>
      </w:pPr>
    </w:p>
    <w:p w:rsidR="00CD05D9" w:rsidRDefault="00CD05D9" w:rsidP="00EA6C8C">
      <w:pPr>
        <w:spacing w:after="0"/>
        <w:rPr>
          <w:rFonts w:cstheme="minorHAnsi"/>
          <w:b/>
          <w:sz w:val="24"/>
        </w:rPr>
      </w:pPr>
    </w:p>
    <w:p w:rsidR="00CD05D9" w:rsidRDefault="00CD05D9" w:rsidP="00EA6C8C">
      <w:pPr>
        <w:spacing w:after="0"/>
        <w:rPr>
          <w:rFonts w:cstheme="minorHAnsi"/>
          <w:b/>
          <w:sz w:val="24"/>
        </w:rPr>
      </w:pPr>
    </w:p>
    <w:p w:rsidR="00CD05D9" w:rsidRPr="00F915AD" w:rsidRDefault="00CD05D9" w:rsidP="00CD05D9">
      <w:pPr>
        <w:pStyle w:val="Nadpis3"/>
        <w:rPr>
          <w:rFonts w:asciiTheme="minorHAnsi" w:hAnsiTheme="minorHAnsi" w:cstheme="minorHAnsi"/>
          <w:b/>
        </w:rPr>
      </w:pPr>
      <w:bookmarkStart w:id="69" w:name="_Toc518381293"/>
      <w:bookmarkStart w:id="70" w:name="_Toc518385836"/>
      <w:bookmarkStart w:id="71" w:name="_Hlk518381603"/>
      <w:bookmarkStart w:id="72" w:name="_Hlk518382547"/>
      <w:bookmarkStart w:id="73" w:name="_Hlk518382119"/>
      <w:r>
        <w:rPr>
          <w:rFonts w:asciiTheme="minorHAnsi" w:hAnsiTheme="minorHAnsi" w:cstheme="minorHAnsi"/>
          <w:b/>
        </w:rPr>
        <w:lastRenderedPageBreak/>
        <w:t>6</w:t>
      </w:r>
      <w:r w:rsidRPr="00F915AD">
        <w:rPr>
          <w:rFonts w:asciiTheme="minorHAnsi" w:hAnsiTheme="minorHAnsi" w:cstheme="minorHAnsi"/>
          <w:b/>
        </w:rPr>
        <w:t>.1.2</w:t>
      </w:r>
      <w:r w:rsidRPr="00F915AD">
        <w:rPr>
          <w:rFonts w:asciiTheme="minorHAnsi" w:hAnsiTheme="minorHAnsi" w:cstheme="minorHAnsi"/>
          <w:b/>
        </w:rPr>
        <w:tab/>
        <w:t>Poskytovaná jako dotace z rozpočtu obce třetím osobám</w:t>
      </w:r>
      <w:bookmarkEnd w:id="69"/>
      <w:bookmarkEnd w:id="70"/>
    </w:p>
    <w:p w:rsidR="00CD05D9" w:rsidRPr="007F4F76" w:rsidRDefault="00CD05D9" w:rsidP="00CD05D9"/>
    <w:tbl>
      <w:tblPr>
        <w:tblW w:w="1198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984"/>
        <w:gridCol w:w="1985"/>
        <w:gridCol w:w="5528"/>
      </w:tblGrid>
      <w:tr w:rsidR="00CD05D9" w:rsidRPr="00CD3DF6" w:rsidTr="00C8090B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D05D9" w:rsidRPr="00507F74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Komu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D05D9" w:rsidRPr="00507F74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Plán dotační podpory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D05D9" w:rsidRPr="00507F74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Plán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dotační podpory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D05D9" w:rsidRPr="00507F74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CD05D9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CF2910">
              <w:rPr>
                <w:rFonts w:eastAsia="Times New Roman" w:cstheme="minorHAnsi"/>
                <w:color w:val="000000"/>
                <w:highlight w:val="yellow"/>
                <w:lang w:eastAsia="cs-CZ"/>
              </w:rPr>
              <w:t>SDH?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CD05D9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Default="00CD05D9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71"/>
      <w:tr w:rsidR="00CD05D9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Default="00CD05D9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5D9" w:rsidRPr="00CD3DF6" w:rsidRDefault="00CD05D9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72"/>
    </w:tbl>
    <w:p w:rsidR="00CD05D9" w:rsidRDefault="00CD05D9" w:rsidP="00CD05D9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CD05D9" w:rsidRDefault="00CD05D9" w:rsidP="00CD05D9">
      <w:pPr>
        <w:pStyle w:val="Nadpis1"/>
        <w:numPr>
          <w:ilvl w:val="0"/>
          <w:numId w:val="22"/>
        </w:numPr>
        <w:spacing w:before="120"/>
        <w:ind w:left="426" w:hanging="426"/>
        <w:rPr>
          <w:rFonts w:asciiTheme="minorHAnsi" w:eastAsiaTheme="minorHAnsi" w:hAnsiTheme="minorHAnsi" w:cstheme="minorHAnsi"/>
          <w:bCs w:val="0"/>
          <w:color w:val="auto"/>
          <w:sz w:val="24"/>
          <w:szCs w:val="24"/>
        </w:rPr>
        <w:sectPr w:rsidR="00CD05D9" w:rsidSect="00020AA4">
          <w:pgSz w:w="16838" w:h="11906" w:orient="landscape"/>
          <w:pgMar w:top="1418" w:right="1418" w:bottom="1276" w:left="1418" w:header="709" w:footer="709" w:gutter="0"/>
          <w:cols w:space="708"/>
          <w:docGrid w:linePitch="360"/>
        </w:sectPr>
      </w:pPr>
    </w:p>
    <w:p w:rsidR="00CD05D9" w:rsidRPr="00F915AD" w:rsidRDefault="00CD05D9" w:rsidP="00CD05D9">
      <w:pPr>
        <w:pStyle w:val="Nadpis2"/>
        <w:rPr>
          <w:rFonts w:asciiTheme="minorHAnsi" w:eastAsiaTheme="minorHAnsi" w:hAnsiTheme="minorHAnsi" w:cstheme="minorHAnsi"/>
          <w:b/>
        </w:rPr>
      </w:pPr>
      <w:bookmarkStart w:id="74" w:name="_Toc518381294"/>
      <w:bookmarkStart w:id="75" w:name="_Toc518385837"/>
      <w:bookmarkStart w:id="76" w:name="_Hlk518383668"/>
      <w:bookmarkEnd w:id="73"/>
      <w:r>
        <w:rPr>
          <w:rFonts w:asciiTheme="minorHAnsi" w:eastAsiaTheme="minorHAnsi" w:hAnsiTheme="minorHAnsi" w:cstheme="minorHAnsi"/>
          <w:b/>
        </w:rPr>
        <w:lastRenderedPageBreak/>
        <w:t>6</w:t>
      </w:r>
      <w:r w:rsidRPr="00F915AD">
        <w:rPr>
          <w:rFonts w:asciiTheme="minorHAnsi" w:eastAsiaTheme="minorHAnsi" w:hAnsiTheme="minorHAnsi" w:cstheme="minorHAnsi"/>
          <w:b/>
        </w:rPr>
        <w:t>.2</w:t>
      </w:r>
      <w:r w:rsidRPr="00F915AD">
        <w:rPr>
          <w:rFonts w:asciiTheme="minorHAnsi" w:eastAsiaTheme="minorHAnsi" w:hAnsiTheme="minorHAnsi" w:cstheme="minorHAnsi"/>
          <w:b/>
        </w:rPr>
        <w:tab/>
      </w:r>
      <w:bookmarkStart w:id="77" w:name="_Hlk518381659"/>
      <w:r w:rsidRPr="00F915AD">
        <w:rPr>
          <w:rFonts w:asciiTheme="minorHAnsi" w:eastAsiaTheme="minorHAnsi" w:hAnsiTheme="minorHAnsi" w:cstheme="minorHAnsi"/>
          <w:b/>
        </w:rPr>
        <w:t>Nepřímá podpora</w:t>
      </w:r>
      <w:bookmarkEnd w:id="74"/>
      <w:bookmarkEnd w:id="75"/>
    </w:p>
    <w:p w:rsidR="00CD05D9" w:rsidRDefault="00CD05D9" w:rsidP="00CD05D9"/>
    <w:p w:rsidR="00CD05D9" w:rsidRPr="007F4F76" w:rsidRDefault="00CD05D9" w:rsidP="00CD05D9">
      <w:pPr>
        <w:pStyle w:val="Odstavecseseznamem"/>
        <w:numPr>
          <w:ilvl w:val="0"/>
          <w:numId w:val="23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údržba stávajících sportovních zařízení, vybavení k volnočasovým aktivitám apod., </w:t>
      </w:r>
    </w:p>
    <w:p w:rsidR="00CD05D9" w:rsidRPr="007F4F76" w:rsidRDefault="00CD05D9" w:rsidP="00CD05D9">
      <w:pPr>
        <w:pStyle w:val="Odstavecseseznamem"/>
        <w:numPr>
          <w:ilvl w:val="0"/>
          <w:numId w:val="23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zveřejňování pořádaných sportovních akcí a jejich výsledků, </w:t>
      </w:r>
    </w:p>
    <w:p w:rsidR="00CD05D9" w:rsidRPr="007F4F76" w:rsidRDefault="00CD05D9" w:rsidP="00CD05D9">
      <w:pPr>
        <w:pStyle w:val="Odstavecseseznamem"/>
        <w:numPr>
          <w:ilvl w:val="0"/>
          <w:numId w:val="23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propagace sportovních akcí, možnost uveřejňování postřehů a informací z jednotlivých sportovních akcí, </w:t>
      </w:r>
    </w:p>
    <w:p w:rsidR="00CD05D9" w:rsidRPr="007F4F76" w:rsidRDefault="00CD05D9" w:rsidP="00CD05D9">
      <w:pPr>
        <w:pStyle w:val="Odstavecseseznamem"/>
        <w:numPr>
          <w:ilvl w:val="0"/>
          <w:numId w:val="23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možnost bezplatného využívání sociálního zázemí ve vlastnictví obce při pořádání sportovních akcí, </w:t>
      </w:r>
    </w:p>
    <w:p w:rsidR="00CD05D9" w:rsidRDefault="00CD05D9" w:rsidP="00CD05D9">
      <w:pPr>
        <w:pStyle w:val="Odstavecseseznamem"/>
        <w:numPr>
          <w:ilvl w:val="0"/>
          <w:numId w:val="23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>možnost bezplatného využívání pozemků ve vlastnictví obce při pořádání sportovních akcí.</w:t>
      </w: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rPr>
          <w:highlight w:val="yellow"/>
        </w:rPr>
      </w:pPr>
    </w:p>
    <w:p w:rsidR="00CD05D9" w:rsidRDefault="00CD05D9" w:rsidP="00CD05D9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4B7B78">
        <w:rPr>
          <w:sz w:val="24"/>
          <w:szCs w:val="24"/>
        </w:rPr>
        <w:t xml:space="preserve">trategický plán rozvoje sportu </w:t>
      </w:r>
      <w:r>
        <w:rPr>
          <w:sz w:val="24"/>
          <w:szCs w:val="24"/>
        </w:rPr>
        <w:t xml:space="preserve">……………. </w:t>
      </w:r>
      <w:r w:rsidRPr="004B7B78">
        <w:rPr>
          <w:sz w:val="24"/>
          <w:szCs w:val="24"/>
        </w:rPr>
        <w:t xml:space="preserve">schválilo Zastupitelstvo obce ……………… na svém zasedání konaném dne ……………. usnesením č. …………… </w:t>
      </w:r>
    </w:p>
    <w:p w:rsidR="00CD05D9" w:rsidRPr="007F4F76" w:rsidRDefault="00CD05D9" w:rsidP="00CD05D9">
      <w:pPr>
        <w:jc w:val="both"/>
      </w:pPr>
      <w:r w:rsidRPr="004B7B78">
        <w:rPr>
          <w:sz w:val="24"/>
          <w:szCs w:val="24"/>
        </w:rPr>
        <w:t>Strategický plán rozvoje sportu v je zveřejněn na webových stránkách …………………</w:t>
      </w:r>
      <w:proofErr w:type="gramStart"/>
      <w:r w:rsidRPr="004B7B78">
        <w:rPr>
          <w:sz w:val="24"/>
          <w:szCs w:val="24"/>
        </w:rPr>
        <w:t>…….</w:t>
      </w:r>
      <w:proofErr w:type="gramEnd"/>
      <w:r w:rsidRPr="004B7B78">
        <w:rPr>
          <w:sz w:val="24"/>
          <w:szCs w:val="24"/>
        </w:rPr>
        <w:t>. nebo je dostupný ve fyzické podobě na obecním úřadě.</w:t>
      </w:r>
    </w:p>
    <w:bookmarkEnd w:id="76"/>
    <w:bookmarkEnd w:id="77"/>
    <w:p w:rsidR="00CD05D9" w:rsidRPr="00CF2910" w:rsidRDefault="00CD05D9" w:rsidP="00CD05D9">
      <w:pPr>
        <w:rPr>
          <w:highlight w:val="yellow"/>
        </w:rPr>
      </w:pPr>
    </w:p>
    <w:p w:rsidR="00CD05D9" w:rsidRPr="00CD3DF6" w:rsidRDefault="00CD05D9" w:rsidP="00EA6C8C">
      <w:pPr>
        <w:spacing w:after="0"/>
        <w:rPr>
          <w:rFonts w:cstheme="minorHAnsi"/>
          <w:b/>
          <w:sz w:val="24"/>
        </w:rPr>
      </w:pPr>
    </w:p>
    <w:sectPr w:rsidR="00CD05D9" w:rsidRPr="00CD3DF6" w:rsidSect="00020AA4">
      <w:pgSz w:w="11906" w:h="16838"/>
      <w:pgMar w:top="1418" w:right="127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C67" w:rsidRDefault="00A82C67" w:rsidP="00B41941">
      <w:pPr>
        <w:spacing w:after="0" w:line="240" w:lineRule="auto"/>
      </w:pPr>
      <w:r>
        <w:separator/>
      </w:r>
    </w:p>
  </w:endnote>
  <w:endnote w:type="continuationSeparator" w:id="0">
    <w:p w:rsidR="00A82C67" w:rsidRDefault="00A82C67" w:rsidP="00B4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A4" w:rsidRDefault="00020A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9633849"/>
      <w:docPartObj>
        <w:docPartGallery w:val="Page Numbers (Bottom of Page)"/>
        <w:docPartUnique/>
      </w:docPartObj>
    </w:sdtPr>
    <w:sdtEndPr/>
    <w:sdtContent>
      <w:p w:rsidR="00EA6C8C" w:rsidRDefault="00EA6C8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A6C8C" w:rsidRPr="004071B2" w:rsidRDefault="00EA6C8C" w:rsidP="004071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A4" w:rsidRPr="009A0539" w:rsidRDefault="00020AA4" w:rsidP="00020AA4">
    <w:pPr>
      <w:pStyle w:val="Zpat"/>
      <w:pBdr>
        <w:top w:val="single" w:sz="4" w:space="1" w:color="auto"/>
      </w:pBdr>
      <w:tabs>
        <w:tab w:val="clear" w:pos="9072"/>
        <w:tab w:val="left" w:pos="9356"/>
      </w:tabs>
      <w:ind w:left="-142" w:right="-142"/>
      <w:jc w:val="center"/>
      <w:rPr>
        <w:rFonts w:cstheme="minorHAnsi"/>
        <w:sz w:val="18"/>
        <w:szCs w:val="18"/>
      </w:rPr>
    </w:pPr>
    <w:bookmarkStart w:id="13" w:name="_Hlk519676413"/>
    <w:bookmarkStart w:id="14" w:name="_Hlk519676414"/>
    <w:bookmarkStart w:id="15" w:name="_Hlk519676813"/>
    <w:bookmarkStart w:id="16" w:name="_Hlk519676814"/>
    <w:bookmarkStart w:id="17" w:name="_Hlk519676986"/>
    <w:bookmarkStart w:id="18" w:name="_Hlk519676987"/>
    <w:bookmarkStart w:id="19" w:name="_Hlk519677176"/>
    <w:bookmarkStart w:id="20" w:name="_Hlk519677177"/>
    <w:bookmarkStart w:id="21" w:name="_Hlk519677327"/>
    <w:bookmarkStart w:id="22" w:name="_Hlk519677328"/>
    <w:bookmarkStart w:id="23" w:name="_Hlk519677452"/>
    <w:bookmarkStart w:id="24" w:name="_Hlk519677453"/>
    <w:bookmarkStart w:id="25" w:name="_Hlk519677528"/>
    <w:bookmarkStart w:id="26" w:name="_Hlk519677529"/>
    <w:bookmarkStart w:id="27" w:name="_Hlk519677718"/>
    <w:bookmarkStart w:id="28" w:name="_Hlk519677719"/>
    <w:bookmarkStart w:id="29" w:name="_Hlk519677814"/>
    <w:bookmarkStart w:id="30" w:name="_Hlk519677815"/>
    <w:bookmarkStart w:id="31" w:name="_Hlk519677937"/>
    <w:bookmarkStart w:id="32" w:name="_Hlk519677938"/>
    <w:bookmarkStart w:id="33" w:name="_Hlk519678025"/>
    <w:bookmarkStart w:id="34" w:name="_Hlk519678026"/>
    <w:bookmarkStart w:id="35" w:name="_Hlk519678162"/>
    <w:bookmarkStart w:id="36" w:name="_Hlk519678163"/>
    <w:bookmarkStart w:id="37" w:name="_Hlk519678175"/>
    <w:bookmarkStart w:id="38" w:name="_Hlk519678176"/>
    <w:bookmarkStart w:id="39" w:name="_Hlk519678354"/>
    <w:bookmarkStart w:id="40" w:name="_Hlk519678355"/>
    <w:bookmarkStart w:id="41" w:name="_Hlk519678504"/>
    <w:bookmarkStart w:id="42" w:name="_Hlk519678505"/>
    <w:bookmarkStart w:id="43" w:name="_Hlk519678600"/>
    <w:bookmarkStart w:id="44" w:name="_Hlk519678601"/>
    <w:bookmarkStart w:id="45" w:name="_Hlk519678714"/>
    <w:bookmarkStart w:id="46" w:name="_Hlk519678715"/>
    <w:bookmarkStart w:id="47" w:name="_Hlk519678811"/>
    <w:bookmarkStart w:id="48" w:name="_Hlk519678812"/>
    <w:bookmarkStart w:id="49" w:name="_Hlk519678902"/>
    <w:bookmarkStart w:id="50" w:name="_Hlk519678903"/>
    <w:bookmarkStart w:id="51" w:name="_Hlk519679063"/>
    <w:bookmarkStart w:id="52" w:name="_Hlk519679064"/>
    <w:bookmarkStart w:id="53" w:name="_Hlk519679123"/>
    <w:bookmarkStart w:id="54" w:name="_Hlk519679124"/>
    <w:r w:rsidRPr="009A0539">
      <w:rPr>
        <w:rFonts w:cstheme="minorHAnsi"/>
        <w:b/>
        <w:bCs/>
        <w:sz w:val="18"/>
        <w:szCs w:val="18"/>
      </w:rPr>
      <w:t xml:space="preserve">Projekt „Posilování administrativní kapacity obcí na bázi meziobecní spolupráce“, </w:t>
    </w:r>
    <w:proofErr w:type="spellStart"/>
    <w:r w:rsidRPr="009A0539">
      <w:rPr>
        <w:rFonts w:cstheme="minorHAnsi"/>
        <w:b/>
        <w:bCs/>
        <w:sz w:val="18"/>
        <w:szCs w:val="18"/>
      </w:rPr>
      <w:t>reg.č</w:t>
    </w:r>
    <w:proofErr w:type="spellEnd"/>
    <w:r w:rsidRPr="009A0539">
      <w:rPr>
        <w:rFonts w:cstheme="minorHAnsi"/>
        <w:b/>
        <w:bCs/>
        <w:sz w:val="18"/>
        <w:szCs w:val="18"/>
      </w:rPr>
      <w:t>.: CZ.03.4.74/0.0/0.0/15_019/0003017</w:t>
    </w:r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  <w:p w:rsidR="00020AA4" w:rsidRPr="00020AA4" w:rsidRDefault="00020AA4" w:rsidP="00020A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C67" w:rsidRDefault="00A82C67" w:rsidP="00B41941">
      <w:pPr>
        <w:spacing w:after="0" w:line="240" w:lineRule="auto"/>
      </w:pPr>
      <w:r>
        <w:separator/>
      </w:r>
    </w:p>
  </w:footnote>
  <w:footnote w:type="continuationSeparator" w:id="0">
    <w:p w:rsidR="00A82C67" w:rsidRDefault="00A82C67" w:rsidP="00B4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A4" w:rsidRDefault="00020AA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Pr="00B41941" w:rsidRDefault="00EA6C8C" w:rsidP="00B41941">
    <w:pPr>
      <w:pStyle w:val="Zhlav"/>
      <w:rPr>
        <w:rFonts w:ascii="Arial" w:hAnsi="Arial" w:cs="Arial"/>
      </w:rPr>
    </w:pPr>
    <w:bookmarkStart w:id="12" w:name="_GoBack"/>
    <w:bookmarkEnd w:id="12"/>
    <w:r w:rsidRPr="00B41941">
      <w:rPr>
        <w:rFonts w:ascii="Arial" w:hAnsi="Arial" w:cs="Arial"/>
      </w:rPr>
      <w:t>P</w:t>
    </w:r>
    <w:r>
      <w:rPr>
        <w:rFonts w:ascii="Arial" w:hAnsi="Arial" w:cs="Arial"/>
      </w:rPr>
      <w:t>lán rozvoje s</w:t>
    </w:r>
    <w:r w:rsidRPr="00B41941">
      <w:rPr>
        <w:rFonts w:ascii="Arial" w:hAnsi="Arial" w:cs="Arial"/>
      </w:rPr>
      <w:t>port</w:t>
    </w:r>
    <w:r>
      <w:rPr>
        <w:rFonts w:ascii="Arial" w:hAnsi="Arial" w:cs="Arial"/>
      </w:rPr>
      <w:t xml:space="preserve">u </w:t>
    </w:r>
    <w:r w:rsidR="00CD05D9">
      <w:rPr>
        <w:rFonts w:ascii="Arial" w:hAnsi="Arial" w:cs="Arial"/>
      </w:rPr>
      <w:t>obce Veselá</w:t>
    </w:r>
  </w:p>
  <w:p w:rsidR="00EA6C8C" w:rsidRDefault="00EA6C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Default="00020AA4" w:rsidP="00B41941">
    <w:pPr>
      <w:pStyle w:val="Zhlav"/>
      <w:jc w:val="right"/>
    </w:pPr>
    <w:r>
      <w:rPr>
        <w:noProof/>
      </w:rPr>
      <w:drawing>
        <wp:inline distT="0" distB="0" distL="0" distR="0" wp14:anchorId="488EC1B5" wp14:editId="27AA0835">
          <wp:extent cx="5759450" cy="833749"/>
          <wp:effectExtent l="0" t="0" r="0" b="508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593"/>
    <w:multiLevelType w:val="hybridMultilevel"/>
    <w:tmpl w:val="C13825AA"/>
    <w:lvl w:ilvl="0" w:tplc="72F80494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6554A1"/>
    <w:multiLevelType w:val="multilevel"/>
    <w:tmpl w:val="F62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CAC"/>
    <w:multiLevelType w:val="hybridMultilevel"/>
    <w:tmpl w:val="632AE24C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67C57"/>
    <w:multiLevelType w:val="hybridMultilevel"/>
    <w:tmpl w:val="E606115E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CE606D"/>
    <w:multiLevelType w:val="hybridMultilevel"/>
    <w:tmpl w:val="21F651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08257C"/>
    <w:multiLevelType w:val="hybridMultilevel"/>
    <w:tmpl w:val="4E60088C"/>
    <w:lvl w:ilvl="0" w:tplc="CA8E1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C703C"/>
    <w:multiLevelType w:val="hybridMultilevel"/>
    <w:tmpl w:val="E230DE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9136BA3"/>
    <w:multiLevelType w:val="multilevel"/>
    <w:tmpl w:val="1692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A79C0"/>
    <w:multiLevelType w:val="hybridMultilevel"/>
    <w:tmpl w:val="14240C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804451"/>
    <w:multiLevelType w:val="multilevel"/>
    <w:tmpl w:val="EDEE4BD6"/>
    <w:lvl w:ilvl="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165" w:hanging="360"/>
      </w:pPr>
      <w:rPr>
        <w:rFonts w:eastAsiaTheme="majorEastAsia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525" w:hanging="720"/>
      </w:pPr>
      <w:rPr>
        <w:rFonts w:eastAsiaTheme="majorEastAs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525" w:hanging="720"/>
      </w:pPr>
      <w:rPr>
        <w:rFonts w:eastAsiaTheme="majorEastAs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885" w:hanging="1080"/>
      </w:pPr>
      <w:rPr>
        <w:rFonts w:eastAsiaTheme="majorEastAs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7885" w:hanging="1080"/>
      </w:pPr>
      <w:rPr>
        <w:rFonts w:eastAsiaTheme="majorEastAs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8245" w:hanging="1440"/>
      </w:pPr>
      <w:rPr>
        <w:rFonts w:eastAsiaTheme="majorEastAs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8245" w:hanging="1440"/>
      </w:pPr>
      <w:rPr>
        <w:rFonts w:eastAsiaTheme="majorEastAs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8605" w:hanging="1800"/>
      </w:pPr>
      <w:rPr>
        <w:rFonts w:eastAsiaTheme="majorEastAsia" w:hint="default"/>
        <w:sz w:val="22"/>
      </w:rPr>
    </w:lvl>
  </w:abstractNum>
  <w:abstractNum w:abstractNumId="10" w15:restartNumberingAfterBreak="0">
    <w:nsid w:val="521379A0"/>
    <w:multiLevelType w:val="hybridMultilevel"/>
    <w:tmpl w:val="F034B396"/>
    <w:lvl w:ilvl="0" w:tplc="72F80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F03A7"/>
    <w:multiLevelType w:val="singleLevel"/>
    <w:tmpl w:val="B010EE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5C881557"/>
    <w:multiLevelType w:val="hybridMultilevel"/>
    <w:tmpl w:val="E1B68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7220B"/>
    <w:multiLevelType w:val="hybridMultilevel"/>
    <w:tmpl w:val="64185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E5762B"/>
    <w:multiLevelType w:val="hybridMultilevel"/>
    <w:tmpl w:val="2C004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157F7"/>
    <w:multiLevelType w:val="hybridMultilevel"/>
    <w:tmpl w:val="C114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0A0945"/>
    <w:multiLevelType w:val="hybridMultilevel"/>
    <w:tmpl w:val="AAF4DDBA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D1FCD"/>
    <w:multiLevelType w:val="hybridMultilevel"/>
    <w:tmpl w:val="83B68534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460AD3"/>
    <w:multiLevelType w:val="multilevel"/>
    <w:tmpl w:val="E0AC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C637DD"/>
    <w:multiLevelType w:val="hybridMultilevel"/>
    <w:tmpl w:val="16CABE0E"/>
    <w:lvl w:ilvl="0" w:tplc="CB16A2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431D1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B0362A7"/>
    <w:multiLevelType w:val="hybridMultilevel"/>
    <w:tmpl w:val="D890C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15A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22"/>
  </w:num>
  <w:num w:numId="3">
    <w:abstractNumId w:val="16"/>
  </w:num>
  <w:num w:numId="4">
    <w:abstractNumId w:val="10"/>
  </w:num>
  <w:num w:numId="5">
    <w:abstractNumId w:val="19"/>
  </w:num>
  <w:num w:numId="6">
    <w:abstractNumId w:val="17"/>
  </w:num>
  <w:num w:numId="7">
    <w:abstractNumId w:val="18"/>
  </w:num>
  <w:num w:numId="8">
    <w:abstractNumId w:val="21"/>
  </w:num>
  <w:num w:numId="9">
    <w:abstractNumId w:val="9"/>
  </w:num>
  <w:num w:numId="10">
    <w:abstractNumId w:val="3"/>
  </w:num>
  <w:num w:numId="11">
    <w:abstractNumId w:val="11"/>
  </w:num>
  <w:num w:numId="12">
    <w:abstractNumId w:val="14"/>
  </w:num>
  <w:num w:numId="13">
    <w:abstractNumId w:val="7"/>
  </w:num>
  <w:num w:numId="14">
    <w:abstractNumId w:val="1"/>
  </w:num>
  <w:num w:numId="15">
    <w:abstractNumId w:val="13"/>
  </w:num>
  <w:num w:numId="16">
    <w:abstractNumId w:val="15"/>
  </w:num>
  <w:num w:numId="17">
    <w:abstractNumId w:val="0"/>
  </w:num>
  <w:num w:numId="18">
    <w:abstractNumId w:val="12"/>
  </w:num>
  <w:num w:numId="19">
    <w:abstractNumId w:val="8"/>
  </w:num>
  <w:num w:numId="20">
    <w:abstractNumId w:val="4"/>
  </w:num>
  <w:num w:numId="21">
    <w:abstractNumId w:val="20"/>
  </w:num>
  <w:num w:numId="22">
    <w:abstractNumId w:val="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941"/>
    <w:rsid w:val="00020AA4"/>
    <w:rsid w:val="000414F2"/>
    <w:rsid w:val="00043325"/>
    <w:rsid w:val="00071C7E"/>
    <w:rsid w:val="00080CB6"/>
    <w:rsid w:val="00081234"/>
    <w:rsid w:val="00090842"/>
    <w:rsid w:val="000C1453"/>
    <w:rsid w:val="000C2F2C"/>
    <w:rsid w:val="000F1D49"/>
    <w:rsid w:val="00106026"/>
    <w:rsid w:val="00107345"/>
    <w:rsid w:val="001134B4"/>
    <w:rsid w:val="00133CFA"/>
    <w:rsid w:val="0013561E"/>
    <w:rsid w:val="00140A17"/>
    <w:rsid w:val="0014151D"/>
    <w:rsid w:val="001773AF"/>
    <w:rsid w:val="00190B1D"/>
    <w:rsid w:val="001A3EDC"/>
    <w:rsid w:val="001B29FD"/>
    <w:rsid w:val="001C5A3B"/>
    <w:rsid w:val="001E0147"/>
    <w:rsid w:val="001E72FA"/>
    <w:rsid w:val="001F060F"/>
    <w:rsid w:val="001F37F4"/>
    <w:rsid w:val="001F7CD8"/>
    <w:rsid w:val="001F7FC8"/>
    <w:rsid w:val="00204EF7"/>
    <w:rsid w:val="0021496D"/>
    <w:rsid w:val="00243452"/>
    <w:rsid w:val="00251CC6"/>
    <w:rsid w:val="002737A7"/>
    <w:rsid w:val="0028076A"/>
    <w:rsid w:val="00281277"/>
    <w:rsid w:val="002A2CB1"/>
    <w:rsid w:val="002D205B"/>
    <w:rsid w:val="002D3341"/>
    <w:rsid w:val="002D469D"/>
    <w:rsid w:val="002D5C7E"/>
    <w:rsid w:val="002D6C7D"/>
    <w:rsid w:val="002F7442"/>
    <w:rsid w:val="00317CAE"/>
    <w:rsid w:val="0032142D"/>
    <w:rsid w:val="003267D2"/>
    <w:rsid w:val="003318EB"/>
    <w:rsid w:val="00334698"/>
    <w:rsid w:val="00367316"/>
    <w:rsid w:val="00370F25"/>
    <w:rsid w:val="003756E1"/>
    <w:rsid w:val="003B14D8"/>
    <w:rsid w:val="003D2085"/>
    <w:rsid w:val="003F2653"/>
    <w:rsid w:val="0040420C"/>
    <w:rsid w:val="004071B2"/>
    <w:rsid w:val="004074CF"/>
    <w:rsid w:val="00425347"/>
    <w:rsid w:val="004354F5"/>
    <w:rsid w:val="0044707B"/>
    <w:rsid w:val="0045005A"/>
    <w:rsid w:val="00450BF1"/>
    <w:rsid w:val="00465702"/>
    <w:rsid w:val="00473EC6"/>
    <w:rsid w:val="004969F4"/>
    <w:rsid w:val="004A0194"/>
    <w:rsid w:val="004A6461"/>
    <w:rsid w:val="004A754E"/>
    <w:rsid w:val="004B68AD"/>
    <w:rsid w:val="004D386C"/>
    <w:rsid w:val="004E511F"/>
    <w:rsid w:val="004F27FB"/>
    <w:rsid w:val="004F3C8F"/>
    <w:rsid w:val="004F6F71"/>
    <w:rsid w:val="00506BA4"/>
    <w:rsid w:val="00507F74"/>
    <w:rsid w:val="00511CB9"/>
    <w:rsid w:val="00540229"/>
    <w:rsid w:val="005417CC"/>
    <w:rsid w:val="00570D67"/>
    <w:rsid w:val="005847F0"/>
    <w:rsid w:val="00592515"/>
    <w:rsid w:val="005C1F76"/>
    <w:rsid w:val="005D4B07"/>
    <w:rsid w:val="005E609F"/>
    <w:rsid w:val="005F4793"/>
    <w:rsid w:val="005F5E3D"/>
    <w:rsid w:val="005F7B4D"/>
    <w:rsid w:val="00656BAD"/>
    <w:rsid w:val="00662E7F"/>
    <w:rsid w:val="00676803"/>
    <w:rsid w:val="006A346A"/>
    <w:rsid w:val="006B3AF6"/>
    <w:rsid w:val="006B59F6"/>
    <w:rsid w:val="006D0056"/>
    <w:rsid w:val="006D6DDD"/>
    <w:rsid w:val="00720C32"/>
    <w:rsid w:val="0072286E"/>
    <w:rsid w:val="00735FA2"/>
    <w:rsid w:val="00737644"/>
    <w:rsid w:val="00743685"/>
    <w:rsid w:val="007A499B"/>
    <w:rsid w:val="007B225C"/>
    <w:rsid w:val="007B4E77"/>
    <w:rsid w:val="007C6AED"/>
    <w:rsid w:val="007E51F3"/>
    <w:rsid w:val="00801D15"/>
    <w:rsid w:val="008156FE"/>
    <w:rsid w:val="00815805"/>
    <w:rsid w:val="00826484"/>
    <w:rsid w:val="00831D1D"/>
    <w:rsid w:val="00837771"/>
    <w:rsid w:val="00842229"/>
    <w:rsid w:val="00844F60"/>
    <w:rsid w:val="00873106"/>
    <w:rsid w:val="008B4A8D"/>
    <w:rsid w:val="008B581E"/>
    <w:rsid w:val="008D4988"/>
    <w:rsid w:val="008E7D2E"/>
    <w:rsid w:val="009202C1"/>
    <w:rsid w:val="00921F85"/>
    <w:rsid w:val="00934003"/>
    <w:rsid w:val="009428C8"/>
    <w:rsid w:val="00963DC6"/>
    <w:rsid w:val="009720A5"/>
    <w:rsid w:val="009736DC"/>
    <w:rsid w:val="00973F82"/>
    <w:rsid w:val="00995B39"/>
    <w:rsid w:val="009C42EF"/>
    <w:rsid w:val="009D734E"/>
    <w:rsid w:val="009E4797"/>
    <w:rsid w:val="00A13E4E"/>
    <w:rsid w:val="00A24FE2"/>
    <w:rsid w:val="00A2760A"/>
    <w:rsid w:val="00A512D6"/>
    <w:rsid w:val="00A57749"/>
    <w:rsid w:val="00A62243"/>
    <w:rsid w:val="00A6498B"/>
    <w:rsid w:val="00A74A51"/>
    <w:rsid w:val="00A82C67"/>
    <w:rsid w:val="00A91438"/>
    <w:rsid w:val="00A96AEB"/>
    <w:rsid w:val="00AB2263"/>
    <w:rsid w:val="00AC15C4"/>
    <w:rsid w:val="00AD1729"/>
    <w:rsid w:val="00AF261B"/>
    <w:rsid w:val="00B27213"/>
    <w:rsid w:val="00B41941"/>
    <w:rsid w:val="00B6289C"/>
    <w:rsid w:val="00B80E2C"/>
    <w:rsid w:val="00B85A7E"/>
    <w:rsid w:val="00B93880"/>
    <w:rsid w:val="00BB2078"/>
    <w:rsid w:val="00BC1FDD"/>
    <w:rsid w:val="00BC65D6"/>
    <w:rsid w:val="00BE076F"/>
    <w:rsid w:val="00BF1F88"/>
    <w:rsid w:val="00C01C05"/>
    <w:rsid w:val="00C1387F"/>
    <w:rsid w:val="00C2149C"/>
    <w:rsid w:val="00C33CAD"/>
    <w:rsid w:val="00C52275"/>
    <w:rsid w:val="00C70BBA"/>
    <w:rsid w:val="00C73B85"/>
    <w:rsid w:val="00CC0DA8"/>
    <w:rsid w:val="00CC55E1"/>
    <w:rsid w:val="00CD05D9"/>
    <w:rsid w:val="00CD3DF6"/>
    <w:rsid w:val="00CE7C57"/>
    <w:rsid w:val="00D21A60"/>
    <w:rsid w:val="00D276DD"/>
    <w:rsid w:val="00D36329"/>
    <w:rsid w:val="00D56D6B"/>
    <w:rsid w:val="00D74738"/>
    <w:rsid w:val="00DB396A"/>
    <w:rsid w:val="00DB3E7D"/>
    <w:rsid w:val="00DE6F09"/>
    <w:rsid w:val="00E02EDE"/>
    <w:rsid w:val="00E228EC"/>
    <w:rsid w:val="00E3018B"/>
    <w:rsid w:val="00E321E5"/>
    <w:rsid w:val="00E351B1"/>
    <w:rsid w:val="00E6042F"/>
    <w:rsid w:val="00E614EB"/>
    <w:rsid w:val="00E84775"/>
    <w:rsid w:val="00E9280A"/>
    <w:rsid w:val="00EA6C8C"/>
    <w:rsid w:val="00EB585F"/>
    <w:rsid w:val="00EC0DE4"/>
    <w:rsid w:val="00ED1A53"/>
    <w:rsid w:val="00EE70A7"/>
    <w:rsid w:val="00F02C4F"/>
    <w:rsid w:val="00F2012E"/>
    <w:rsid w:val="00F33EA0"/>
    <w:rsid w:val="00F531D5"/>
    <w:rsid w:val="00F557EA"/>
    <w:rsid w:val="00F76D7C"/>
    <w:rsid w:val="00F910ED"/>
    <w:rsid w:val="00FA7729"/>
    <w:rsid w:val="00FB1F07"/>
    <w:rsid w:val="00FB3EF9"/>
    <w:rsid w:val="00FB6903"/>
    <w:rsid w:val="00FF109F"/>
    <w:rsid w:val="00FF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EE393C8"/>
  <w15:docId w15:val="{592CE7B4-E5D8-483F-B466-FE2E69175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1D1D"/>
  </w:style>
  <w:style w:type="paragraph" w:styleId="Nadpis1">
    <w:name w:val="heading 1"/>
    <w:basedOn w:val="Normln"/>
    <w:next w:val="Normln"/>
    <w:link w:val="Nadpis1Char"/>
    <w:uiPriority w:val="9"/>
    <w:qFormat/>
    <w:rsid w:val="005F5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042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D05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1941"/>
  </w:style>
  <w:style w:type="paragraph" w:styleId="Zpat">
    <w:name w:val="footer"/>
    <w:basedOn w:val="Normln"/>
    <w:link w:val="Zpat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1941"/>
  </w:style>
  <w:style w:type="paragraph" w:styleId="Textbubliny">
    <w:name w:val="Balloon Text"/>
    <w:basedOn w:val="Normln"/>
    <w:link w:val="TextbublinyChar"/>
    <w:uiPriority w:val="99"/>
    <w:semiHidden/>
    <w:unhideWhenUsed/>
    <w:rsid w:val="00B4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94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5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5F5E3D"/>
    <w:pPr>
      <w:outlineLvl w:val="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243452"/>
    <w:pPr>
      <w:ind w:left="720"/>
      <w:contextualSpacing/>
    </w:pPr>
  </w:style>
  <w:style w:type="table" w:styleId="Mkatabulky">
    <w:name w:val="Table Grid"/>
    <w:basedOn w:val="Normlntabulka"/>
    <w:uiPriority w:val="59"/>
    <w:rsid w:val="00B80E2C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8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34B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134B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D3DF6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BF1F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F1F8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85A7E"/>
    <w:pPr>
      <w:spacing w:after="100"/>
    </w:pPr>
  </w:style>
  <w:style w:type="paragraph" w:customStyle="1" w:styleId="nastred">
    <w:name w:val="nastred"/>
    <w:basedOn w:val="Normln"/>
    <w:rsid w:val="00FB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hone">
    <w:name w:val="phone"/>
    <w:basedOn w:val="Standardnpsmoodstavce"/>
    <w:rsid w:val="002F7442"/>
  </w:style>
  <w:style w:type="character" w:styleId="Sledovanodkaz">
    <w:name w:val="FollowedHyperlink"/>
    <w:basedOn w:val="Standardnpsmoodstavce"/>
    <w:uiPriority w:val="99"/>
    <w:semiHidden/>
    <w:unhideWhenUsed/>
    <w:rsid w:val="0072286E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EE70A7"/>
  </w:style>
  <w:style w:type="character" w:styleId="Zdraznn">
    <w:name w:val="Emphasis"/>
    <w:basedOn w:val="Standardnpsmoodstavce"/>
    <w:uiPriority w:val="20"/>
    <w:qFormat/>
    <w:rsid w:val="00EE70A7"/>
    <w:rPr>
      <w:i/>
      <w:iCs/>
    </w:rPr>
  </w:style>
  <w:style w:type="character" w:customStyle="1" w:styleId="apple-converted-space">
    <w:name w:val="apple-converted-space"/>
    <w:basedOn w:val="Standardnpsmoodstavce"/>
    <w:uiPriority w:val="99"/>
    <w:rsid w:val="00317CAE"/>
    <w:rPr>
      <w:rFonts w:cs="Times New Roman"/>
    </w:rPr>
  </w:style>
  <w:style w:type="character" w:customStyle="1" w:styleId="Nadpis2Char">
    <w:name w:val="Nadpis 2 Char"/>
    <w:basedOn w:val="Standardnpsmoodstavce"/>
    <w:link w:val="Nadpis2"/>
    <w:uiPriority w:val="9"/>
    <w:rsid w:val="004042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40420C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rsid w:val="00CD05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CD05D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BDD08-2025-4301-83C0-D6CF8711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6011</TotalTime>
  <Pages>13</Pages>
  <Words>1663</Words>
  <Characters>9816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Chotěboř</Company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Čapková Gabriela</dc:creator>
  <cp:lastModifiedBy>Míša</cp:lastModifiedBy>
  <cp:revision>21</cp:revision>
  <cp:lastPrinted>2017-06-22T05:15:00Z</cp:lastPrinted>
  <dcterms:created xsi:type="dcterms:W3CDTF">2018-06-01T08:25:00Z</dcterms:created>
  <dcterms:modified xsi:type="dcterms:W3CDTF">2018-07-18T10:12:00Z</dcterms:modified>
</cp:coreProperties>
</file>